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8DA05" w14:textId="4EF1B0A2" w:rsidR="00222C07" w:rsidRPr="0023052C" w:rsidRDefault="00222C07" w:rsidP="00222C07">
      <w:pPr>
        <w:spacing w:line="480" w:lineRule="auto"/>
        <w:jc w:val="center"/>
        <w:rPr>
          <w:rFonts w:ascii="Verdana" w:hAnsi="Verdana"/>
        </w:rPr>
      </w:pPr>
      <w:r w:rsidRPr="0023052C">
        <w:rPr>
          <w:rFonts w:ascii="Verdana" w:hAnsi="Verdana"/>
        </w:rPr>
        <w:t>Is Justice an Option?</w:t>
      </w:r>
    </w:p>
    <w:p w14:paraId="66D0D852" w14:textId="76784BAA" w:rsidR="00222C07" w:rsidRPr="0023052C" w:rsidRDefault="00222C07" w:rsidP="00222C07">
      <w:pPr>
        <w:spacing w:line="480" w:lineRule="auto"/>
        <w:jc w:val="center"/>
        <w:rPr>
          <w:rFonts w:ascii="Verdana" w:hAnsi="Verdana"/>
        </w:rPr>
      </w:pPr>
      <w:r w:rsidRPr="0023052C">
        <w:rPr>
          <w:rFonts w:ascii="Verdana" w:hAnsi="Verdana"/>
        </w:rPr>
        <w:t xml:space="preserve">Politics </w:t>
      </w:r>
      <w:r w:rsidR="0061555A">
        <w:rPr>
          <w:rFonts w:ascii="Verdana" w:hAnsi="Verdana"/>
        </w:rPr>
        <w:t>after</w:t>
      </w:r>
      <w:r w:rsidR="00CF20D8">
        <w:rPr>
          <w:rFonts w:ascii="Verdana" w:hAnsi="Verdana"/>
        </w:rPr>
        <w:t xml:space="preserve"> Evil</w:t>
      </w:r>
      <w:r w:rsidR="00500EAF">
        <w:rPr>
          <w:rFonts w:ascii="Verdana" w:hAnsi="Verdana"/>
        </w:rPr>
        <w:t xml:space="preserve"> [DRAFT]</w:t>
      </w:r>
    </w:p>
    <w:p w14:paraId="75079EEC" w14:textId="77777777" w:rsidR="00222C07" w:rsidRPr="0023052C" w:rsidRDefault="00222C07" w:rsidP="00222C07">
      <w:pPr>
        <w:spacing w:line="480" w:lineRule="auto"/>
        <w:jc w:val="center"/>
        <w:rPr>
          <w:rFonts w:ascii="Verdana" w:hAnsi="Verdana"/>
        </w:rPr>
      </w:pPr>
    </w:p>
    <w:p w14:paraId="4068BB78" w14:textId="253DADEB" w:rsidR="00885C5B" w:rsidRPr="0023052C" w:rsidRDefault="00EE023B" w:rsidP="00222C07">
      <w:pPr>
        <w:spacing w:line="480" w:lineRule="auto"/>
        <w:jc w:val="center"/>
        <w:rPr>
          <w:rFonts w:ascii="Verdana" w:hAnsi="Verdana"/>
        </w:rPr>
      </w:pPr>
      <w:r w:rsidRPr="0023052C">
        <w:rPr>
          <w:rFonts w:ascii="Verdana" w:hAnsi="Verdana"/>
        </w:rPr>
        <w:t>By</w:t>
      </w:r>
      <w:r w:rsidR="00222C07" w:rsidRPr="0023052C">
        <w:rPr>
          <w:rFonts w:ascii="Verdana" w:hAnsi="Verdana"/>
        </w:rPr>
        <w:t xml:space="preserve"> </w:t>
      </w:r>
      <w:r w:rsidR="00F71824">
        <w:rPr>
          <w:rFonts w:ascii="Verdana" w:hAnsi="Verdana"/>
        </w:rPr>
        <w:t>Bob</w:t>
      </w:r>
      <w:r w:rsidR="00F71824" w:rsidRPr="0023052C">
        <w:rPr>
          <w:rFonts w:ascii="Verdana" w:hAnsi="Verdana"/>
        </w:rPr>
        <w:t xml:space="preserve"> </w:t>
      </w:r>
      <w:r w:rsidR="00222C07" w:rsidRPr="0023052C">
        <w:rPr>
          <w:rFonts w:ascii="Verdana" w:hAnsi="Verdana"/>
        </w:rPr>
        <w:t>Meister</w:t>
      </w:r>
    </w:p>
    <w:p w14:paraId="0CECCEA0" w14:textId="76E38F09" w:rsidR="00222C07" w:rsidRPr="0023052C" w:rsidRDefault="00AB6A55" w:rsidP="00222C07">
      <w:pPr>
        <w:spacing w:line="480" w:lineRule="auto"/>
        <w:jc w:val="center"/>
        <w:rPr>
          <w:rFonts w:ascii="Verdana" w:hAnsi="Verdana"/>
        </w:rPr>
      </w:pPr>
      <w:r>
        <w:rPr>
          <w:rFonts w:ascii="Verdana" w:hAnsi="Verdana"/>
        </w:rPr>
        <w:t>November 18</w:t>
      </w:r>
      <w:r w:rsidR="003B5023" w:rsidRPr="0023052C">
        <w:rPr>
          <w:rFonts w:ascii="Verdana" w:hAnsi="Verdana"/>
        </w:rPr>
        <w:t xml:space="preserve">, </w:t>
      </w:r>
      <w:r w:rsidR="00313C52" w:rsidRPr="0023052C">
        <w:rPr>
          <w:rFonts w:ascii="Verdana" w:hAnsi="Verdana"/>
        </w:rPr>
        <w:t>201</w:t>
      </w:r>
      <w:r w:rsidR="00313C52">
        <w:rPr>
          <w:rFonts w:ascii="Verdana" w:hAnsi="Verdana"/>
        </w:rPr>
        <w:t>6</w:t>
      </w:r>
    </w:p>
    <w:p w14:paraId="6C4B656B" w14:textId="7FA70309" w:rsidR="00067894" w:rsidRDefault="00D75864" w:rsidP="00222C07">
      <w:pPr>
        <w:spacing w:line="480" w:lineRule="auto"/>
        <w:rPr>
          <w:rFonts w:ascii="Verdana" w:hAnsi="Verdana"/>
        </w:rPr>
      </w:pPr>
      <w:r>
        <w:rPr>
          <w:rFonts w:ascii="Verdana" w:hAnsi="Verdana"/>
        </w:rPr>
        <w:t>A</w:t>
      </w:r>
      <w:r w:rsidR="00BA1BB1" w:rsidRPr="0023052C">
        <w:rPr>
          <w:rFonts w:ascii="Verdana" w:hAnsi="Verdana"/>
        </w:rPr>
        <w:t>fter</w:t>
      </w:r>
      <w:r w:rsidR="007724C1" w:rsidRPr="0023052C">
        <w:rPr>
          <w:rFonts w:ascii="Verdana" w:hAnsi="Verdana"/>
        </w:rPr>
        <w:t xml:space="preserve"> over</w:t>
      </w:r>
      <w:r w:rsidR="00BA1BB1" w:rsidRPr="0023052C">
        <w:rPr>
          <w:rFonts w:ascii="Verdana" w:hAnsi="Verdana"/>
        </w:rPr>
        <w:t xml:space="preserve"> forty</w:t>
      </w:r>
      <w:r w:rsidR="00222C07" w:rsidRPr="0023052C">
        <w:rPr>
          <w:rFonts w:ascii="Verdana" w:hAnsi="Verdana"/>
        </w:rPr>
        <w:t xml:space="preserve"> years of teaching</w:t>
      </w:r>
      <w:r w:rsidR="007724C1" w:rsidRPr="0023052C">
        <w:rPr>
          <w:rFonts w:ascii="Verdana" w:hAnsi="Verdana"/>
        </w:rPr>
        <w:t xml:space="preserve"> and</w:t>
      </w:r>
      <w:r w:rsidR="00222C07" w:rsidRPr="0023052C">
        <w:rPr>
          <w:rFonts w:ascii="Verdana" w:hAnsi="Verdana"/>
        </w:rPr>
        <w:t xml:space="preserve"> writing</w:t>
      </w:r>
      <w:r w:rsidR="007724C1" w:rsidRPr="0023052C">
        <w:rPr>
          <w:rFonts w:ascii="Verdana" w:hAnsi="Verdana"/>
        </w:rPr>
        <w:t xml:space="preserve"> on anti-liberal thinkers such as Marx, </w:t>
      </w:r>
      <w:r w:rsidR="00222C07" w:rsidRPr="0023052C">
        <w:rPr>
          <w:rFonts w:ascii="Verdana" w:hAnsi="Verdana"/>
        </w:rPr>
        <w:t>I have</w:t>
      </w:r>
      <w:r w:rsidR="003E2626" w:rsidRPr="0023052C">
        <w:rPr>
          <w:rFonts w:ascii="Verdana" w:hAnsi="Verdana"/>
        </w:rPr>
        <w:t xml:space="preserve"> </w:t>
      </w:r>
      <w:r w:rsidR="00222C07" w:rsidRPr="0023052C">
        <w:rPr>
          <w:rFonts w:ascii="Verdana" w:hAnsi="Verdana"/>
        </w:rPr>
        <w:t>come to understand</w:t>
      </w:r>
      <w:r w:rsidR="000D04D7">
        <w:rPr>
          <w:rFonts w:ascii="Verdana" w:hAnsi="Verdana"/>
        </w:rPr>
        <w:t xml:space="preserve"> </w:t>
      </w:r>
      <w:r w:rsidR="00A23F76">
        <w:rPr>
          <w:rFonts w:ascii="Verdana" w:hAnsi="Verdana"/>
        </w:rPr>
        <w:t xml:space="preserve">that my </w:t>
      </w:r>
      <w:r w:rsidR="00C1449B">
        <w:rPr>
          <w:rFonts w:ascii="Verdana" w:hAnsi="Verdana"/>
        </w:rPr>
        <w:t>job all along</w:t>
      </w:r>
      <w:r w:rsidR="00A23F76">
        <w:rPr>
          <w:rFonts w:ascii="Verdana" w:hAnsi="Verdana"/>
        </w:rPr>
        <w:t xml:space="preserve"> has been to put</w:t>
      </w:r>
      <w:r w:rsidR="00222C07" w:rsidRPr="0023052C">
        <w:rPr>
          <w:rFonts w:ascii="Verdana" w:hAnsi="Verdana"/>
        </w:rPr>
        <w:t xml:space="preserve"> the option of justice—historical justice—</w:t>
      </w:r>
      <w:r w:rsidR="00BA1BB1" w:rsidRPr="00F950BD">
        <w:rPr>
          <w:rFonts w:ascii="Verdana" w:hAnsi="Verdana"/>
          <w:i/>
        </w:rPr>
        <w:t>back</w:t>
      </w:r>
      <w:r w:rsidR="00BA1BB1" w:rsidRPr="0023052C">
        <w:rPr>
          <w:rFonts w:ascii="Verdana" w:hAnsi="Verdana"/>
        </w:rPr>
        <w:t xml:space="preserve"> on the table</w:t>
      </w:r>
      <w:r w:rsidR="00222C07" w:rsidRPr="0023052C">
        <w:rPr>
          <w:rFonts w:ascii="Verdana" w:hAnsi="Verdana"/>
        </w:rPr>
        <w:t xml:space="preserve"> of both </w:t>
      </w:r>
      <w:r w:rsidR="00A23F76">
        <w:rPr>
          <w:rFonts w:ascii="Verdana" w:hAnsi="Verdana"/>
        </w:rPr>
        <w:t>academic</w:t>
      </w:r>
      <w:r w:rsidR="00222C07" w:rsidRPr="0023052C">
        <w:rPr>
          <w:rFonts w:ascii="Verdana" w:hAnsi="Verdana"/>
        </w:rPr>
        <w:t xml:space="preserve"> political economy and </w:t>
      </w:r>
      <w:r w:rsidR="007724C1" w:rsidRPr="0023052C">
        <w:rPr>
          <w:rFonts w:ascii="Verdana" w:hAnsi="Verdana"/>
        </w:rPr>
        <w:t xml:space="preserve">insurgent </w:t>
      </w:r>
      <w:r w:rsidR="00222C07" w:rsidRPr="0023052C">
        <w:rPr>
          <w:rFonts w:ascii="Verdana" w:hAnsi="Verdana"/>
        </w:rPr>
        <w:t>political practice</w:t>
      </w:r>
      <w:r w:rsidR="00B0304B">
        <w:rPr>
          <w:rFonts w:ascii="Verdana" w:hAnsi="Verdana"/>
        </w:rPr>
        <w:t>.</w:t>
      </w:r>
      <w:r w:rsidR="00E0608E">
        <w:rPr>
          <w:rStyle w:val="FootnoteReference"/>
          <w:rFonts w:ascii="Verdana" w:hAnsi="Verdana"/>
        </w:rPr>
        <w:footnoteReference w:id="1"/>
      </w:r>
      <w:r w:rsidR="008215E4">
        <w:rPr>
          <w:rFonts w:ascii="Verdana" w:hAnsi="Verdana"/>
        </w:rPr>
        <w:t xml:space="preserve">  I say, “back,” for I have </w:t>
      </w:r>
      <w:r w:rsidR="00776A68">
        <w:rPr>
          <w:rFonts w:ascii="Verdana" w:hAnsi="Verdana"/>
        </w:rPr>
        <w:t>concluded</w:t>
      </w:r>
      <w:r w:rsidR="008215E4">
        <w:rPr>
          <w:rFonts w:ascii="Verdana" w:hAnsi="Verdana"/>
        </w:rPr>
        <w:t xml:space="preserve"> that the ideological </w:t>
      </w:r>
      <w:r w:rsidR="00966854">
        <w:rPr>
          <w:rFonts w:ascii="Verdana" w:hAnsi="Verdana"/>
        </w:rPr>
        <w:t>effect</w:t>
      </w:r>
      <w:r w:rsidR="008215E4">
        <w:rPr>
          <w:rFonts w:ascii="Verdana" w:hAnsi="Verdana"/>
        </w:rPr>
        <w:t xml:space="preserve"> of the most </w:t>
      </w:r>
      <w:proofErr w:type="gramStart"/>
      <w:r w:rsidR="008215E4">
        <w:rPr>
          <w:rFonts w:ascii="Verdana" w:hAnsi="Verdana"/>
        </w:rPr>
        <w:t>influential</w:t>
      </w:r>
      <w:proofErr w:type="gramEnd"/>
      <w:r w:rsidR="00776A68">
        <w:rPr>
          <w:rFonts w:ascii="Verdana" w:hAnsi="Verdana"/>
        </w:rPr>
        <w:t xml:space="preserve"> philosophical and legal</w:t>
      </w:r>
      <w:r w:rsidR="008215E4">
        <w:rPr>
          <w:rFonts w:ascii="Verdana" w:hAnsi="Verdana"/>
        </w:rPr>
        <w:t xml:space="preserve"> thought since the 1970s has been to remove it.</w:t>
      </w:r>
      <w:r w:rsidR="00DE02F6">
        <w:rPr>
          <w:rFonts w:ascii="Verdana" w:hAnsi="Verdana"/>
        </w:rPr>
        <w:t xml:space="preserve"> </w:t>
      </w:r>
    </w:p>
    <w:p w14:paraId="0EC42C0E" w14:textId="1C33471D" w:rsidR="001E2A52" w:rsidRDefault="00DE02F6">
      <w:pPr>
        <w:spacing w:line="480" w:lineRule="auto"/>
        <w:ind w:firstLine="720"/>
        <w:rPr>
          <w:rFonts w:ascii="Verdana" w:hAnsi="Verdana"/>
        </w:rPr>
      </w:pPr>
      <w:r>
        <w:rPr>
          <w:rFonts w:ascii="Verdana" w:hAnsi="Verdana"/>
        </w:rPr>
        <w:t>I will be attempting in this paper to restate</w:t>
      </w:r>
      <w:r w:rsidR="00067894">
        <w:rPr>
          <w:rFonts w:ascii="Verdana" w:hAnsi="Verdana"/>
        </w:rPr>
        <w:t xml:space="preserve"> the idea of</w:t>
      </w:r>
      <w:r>
        <w:rPr>
          <w:rFonts w:ascii="Verdana" w:hAnsi="Verdana"/>
        </w:rPr>
        <w:t xml:space="preserve"> historical justice as a project</w:t>
      </w:r>
      <w:r w:rsidR="008215E4">
        <w:rPr>
          <w:rFonts w:ascii="Verdana" w:hAnsi="Verdana"/>
        </w:rPr>
        <w:t xml:space="preserve"> for our </w:t>
      </w:r>
      <w:r w:rsidR="00C11447">
        <w:rPr>
          <w:rFonts w:ascii="Verdana" w:hAnsi="Verdana"/>
        </w:rPr>
        <w:t>day</w:t>
      </w:r>
      <w:r>
        <w:rPr>
          <w:rFonts w:ascii="Verdana" w:hAnsi="Verdana"/>
        </w:rPr>
        <w:t xml:space="preserve"> </w:t>
      </w:r>
      <w:r w:rsidR="00E93044">
        <w:rPr>
          <w:rFonts w:ascii="Verdana" w:hAnsi="Verdana"/>
        </w:rPr>
        <w:t>from inside</w:t>
      </w:r>
      <w:r>
        <w:rPr>
          <w:rFonts w:ascii="Verdana" w:hAnsi="Verdana"/>
        </w:rPr>
        <w:t xml:space="preserve"> the</w:t>
      </w:r>
      <w:r w:rsidR="008215E4">
        <w:rPr>
          <w:rFonts w:ascii="Verdana" w:hAnsi="Verdana"/>
        </w:rPr>
        <w:t xml:space="preserve"> </w:t>
      </w:r>
      <w:r>
        <w:rPr>
          <w:rFonts w:ascii="Verdana" w:hAnsi="Verdana"/>
        </w:rPr>
        <w:t xml:space="preserve">techniques of </w:t>
      </w:r>
      <w:r w:rsidR="008215E4">
        <w:rPr>
          <w:rFonts w:ascii="Verdana" w:hAnsi="Verdana"/>
        </w:rPr>
        <w:t xml:space="preserve">wealth </w:t>
      </w:r>
      <w:r w:rsidR="00966854">
        <w:rPr>
          <w:rFonts w:ascii="Verdana" w:hAnsi="Verdana"/>
        </w:rPr>
        <w:t>preservation</w:t>
      </w:r>
      <w:r w:rsidR="008215E4">
        <w:rPr>
          <w:rFonts w:ascii="Verdana" w:hAnsi="Verdana"/>
        </w:rPr>
        <w:t xml:space="preserve"> as they now operate and control our</w:t>
      </w:r>
      <w:r w:rsidR="00E93044">
        <w:rPr>
          <w:rFonts w:ascii="Verdana" w:hAnsi="Verdana"/>
        </w:rPr>
        <w:t xml:space="preserve"> </w:t>
      </w:r>
      <w:proofErr w:type="spellStart"/>
      <w:r w:rsidR="00E93044">
        <w:rPr>
          <w:rFonts w:ascii="Verdana" w:hAnsi="Verdana"/>
        </w:rPr>
        <w:t>financialized</w:t>
      </w:r>
      <w:proofErr w:type="spellEnd"/>
      <w:r w:rsidR="00E93044">
        <w:rPr>
          <w:rFonts w:ascii="Verdana" w:hAnsi="Verdana"/>
        </w:rPr>
        <w:t xml:space="preserve"> mode of capitalism</w:t>
      </w:r>
      <w:r>
        <w:rPr>
          <w:rFonts w:ascii="Verdana" w:hAnsi="Verdana"/>
        </w:rPr>
        <w:t xml:space="preserve">. </w:t>
      </w:r>
      <w:r w:rsidR="008215E4">
        <w:rPr>
          <w:rFonts w:ascii="Verdana" w:hAnsi="Verdana"/>
        </w:rPr>
        <w:t>My</w:t>
      </w:r>
      <w:r>
        <w:rPr>
          <w:rFonts w:ascii="Verdana" w:hAnsi="Verdana"/>
        </w:rPr>
        <w:t xml:space="preserve"> re-conceptualization</w:t>
      </w:r>
      <w:r w:rsidR="008215E4">
        <w:rPr>
          <w:rFonts w:ascii="Verdana" w:hAnsi="Verdana"/>
        </w:rPr>
        <w:t xml:space="preserve"> of historical justice, against the grain of</w:t>
      </w:r>
      <w:r>
        <w:rPr>
          <w:rFonts w:ascii="Verdana" w:hAnsi="Verdana"/>
        </w:rPr>
        <w:t xml:space="preserve"> </w:t>
      </w:r>
      <w:r w:rsidR="00966854">
        <w:rPr>
          <w:rFonts w:ascii="Verdana" w:hAnsi="Verdana"/>
        </w:rPr>
        <w:t>both</w:t>
      </w:r>
      <w:r w:rsidR="008215E4">
        <w:rPr>
          <w:rFonts w:ascii="Verdana" w:hAnsi="Verdana"/>
        </w:rPr>
        <w:t xml:space="preserve"> </w:t>
      </w:r>
      <w:r w:rsidR="00067894">
        <w:rPr>
          <w:rFonts w:ascii="Verdana" w:hAnsi="Verdana"/>
        </w:rPr>
        <w:t>liberal</w:t>
      </w:r>
      <w:r w:rsidR="008215E4">
        <w:rPr>
          <w:rFonts w:ascii="Verdana" w:hAnsi="Verdana"/>
        </w:rPr>
        <w:t xml:space="preserve"> </w:t>
      </w:r>
      <w:r w:rsidR="00C1449B">
        <w:rPr>
          <w:rFonts w:ascii="Verdana" w:hAnsi="Verdana"/>
        </w:rPr>
        <w:t xml:space="preserve">and neo-liberal </w:t>
      </w:r>
      <w:r w:rsidR="00067894">
        <w:rPr>
          <w:rFonts w:ascii="Verdana" w:hAnsi="Verdana"/>
        </w:rPr>
        <w:t>ways of thinking about</w:t>
      </w:r>
      <w:r>
        <w:rPr>
          <w:rFonts w:ascii="Verdana" w:hAnsi="Verdana"/>
        </w:rPr>
        <w:t xml:space="preserve"> </w:t>
      </w:r>
      <w:r w:rsidR="008215E4">
        <w:rPr>
          <w:rFonts w:ascii="Verdana" w:hAnsi="Verdana"/>
        </w:rPr>
        <w:t xml:space="preserve">this subject, </w:t>
      </w:r>
      <w:r w:rsidR="00D75864">
        <w:rPr>
          <w:rFonts w:ascii="Verdana" w:hAnsi="Verdana"/>
        </w:rPr>
        <w:t xml:space="preserve">and </w:t>
      </w:r>
      <w:r w:rsidR="00067A73">
        <w:rPr>
          <w:rFonts w:ascii="Verdana" w:hAnsi="Verdana"/>
        </w:rPr>
        <w:t>is in my view</w:t>
      </w:r>
      <w:r>
        <w:rPr>
          <w:rFonts w:ascii="Verdana" w:hAnsi="Verdana"/>
        </w:rPr>
        <w:t xml:space="preserve"> </w:t>
      </w:r>
      <w:r w:rsidR="007724C1" w:rsidRPr="0023052C">
        <w:rPr>
          <w:rFonts w:ascii="Verdana" w:hAnsi="Verdana"/>
        </w:rPr>
        <w:t xml:space="preserve">a continuation of the Marxian way of </w:t>
      </w:r>
      <w:r w:rsidR="008C2249">
        <w:rPr>
          <w:rFonts w:ascii="Verdana" w:hAnsi="Verdana"/>
        </w:rPr>
        <w:t>thinking</w:t>
      </w:r>
      <w:r w:rsidR="008215E4">
        <w:rPr>
          <w:rFonts w:ascii="Verdana" w:hAnsi="Verdana"/>
        </w:rPr>
        <w:t>.  By Marxian thinking I</w:t>
      </w:r>
      <w:r w:rsidR="00966854">
        <w:rPr>
          <w:rFonts w:ascii="Verdana" w:hAnsi="Verdana"/>
        </w:rPr>
        <w:t xml:space="preserve"> here</w:t>
      </w:r>
      <w:r w:rsidR="008215E4">
        <w:rPr>
          <w:rFonts w:ascii="Verdana" w:hAnsi="Verdana"/>
        </w:rPr>
        <w:t xml:space="preserve"> mean the modern secular project of integrating economics and politics to </w:t>
      </w:r>
      <w:r w:rsidR="009B002B">
        <w:rPr>
          <w:rFonts w:ascii="Verdana" w:hAnsi="Verdana"/>
        </w:rPr>
        <w:t xml:space="preserve">realize both justice and </w:t>
      </w:r>
      <w:r w:rsidR="009B002B">
        <w:rPr>
          <w:rFonts w:ascii="Verdana" w:hAnsi="Verdana"/>
        </w:rPr>
        <w:lastRenderedPageBreak/>
        <w:t xml:space="preserve">abundance in a way that redeems (or harvests value from) the </w:t>
      </w:r>
      <w:r w:rsidR="009B002B" w:rsidRPr="00F950BD">
        <w:rPr>
          <w:rFonts w:ascii="Verdana" w:hAnsi="Verdana"/>
          <w:i/>
        </w:rPr>
        <w:t>in</w:t>
      </w:r>
      <w:r w:rsidR="009B002B">
        <w:rPr>
          <w:rFonts w:ascii="Verdana" w:hAnsi="Verdana"/>
        </w:rPr>
        <w:t>justices of the past</w:t>
      </w:r>
      <w:r w:rsidR="00C1449B">
        <w:rPr>
          <w:rFonts w:ascii="Verdana" w:hAnsi="Verdana"/>
        </w:rPr>
        <w:t xml:space="preserve"> rather than </w:t>
      </w:r>
      <w:r w:rsidR="0061555A">
        <w:rPr>
          <w:rFonts w:ascii="Verdana" w:hAnsi="Verdana"/>
        </w:rPr>
        <w:t>letting go</w:t>
      </w:r>
      <w:r w:rsidR="00D75864">
        <w:rPr>
          <w:rFonts w:ascii="Verdana" w:hAnsi="Verdana"/>
        </w:rPr>
        <w:t xml:space="preserve"> of them</w:t>
      </w:r>
      <w:r w:rsidR="0061555A">
        <w:rPr>
          <w:rFonts w:ascii="Verdana" w:hAnsi="Verdana"/>
        </w:rPr>
        <w:t xml:space="preserve"> and</w:t>
      </w:r>
      <w:r w:rsidR="00C1449B">
        <w:rPr>
          <w:rFonts w:ascii="Verdana" w:hAnsi="Verdana"/>
        </w:rPr>
        <w:t xml:space="preserve"> </w:t>
      </w:r>
      <w:r w:rsidR="00914255">
        <w:rPr>
          <w:rFonts w:ascii="Verdana" w:hAnsi="Verdana"/>
        </w:rPr>
        <w:t>moving on</w:t>
      </w:r>
      <w:r w:rsidR="0036711C">
        <w:rPr>
          <w:rFonts w:ascii="Verdana" w:hAnsi="Verdana"/>
        </w:rPr>
        <w:t xml:space="preserve">. </w:t>
      </w:r>
      <w:r w:rsidR="00966854">
        <w:rPr>
          <w:rFonts w:ascii="Verdana" w:hAnsi="Verdana"/>
        </w:rPr>
        <w:t>Like</w:t>
      </w:r>
      <w:r w:rsidR="009C0E1E">
        <w:rPr>
          <w:rFonts w:ascii="Verdana" w:hAnsi="Verdana"/>
        </w:rPr>
        <w:t xml:space="preserve"> most </w:t>
      </w:r>
      <w:r w:rsidR="00966854">
        <w:rPr>
          <w:rFonts w:ascii="Verdana" w:hAnsi="Verdana"/>
        </w:rPr>
        <w:t xml:space="preserve">Marxists, I am especially </w:t>
      </w:r>
      <w:r w:rsidR="009C0E1E">
        <w:rPr>
          <w:rFonts w:ascii="Verdana" w:hAnsi="Verdana"/>
        </w:rPr>
        <w:t xml:space="preserve">interested in the </w:t>
      </w:r>
      <w:r w:rsidR="009B66A6" w:rsidRPr="0023052C">
        <w:rPr>
          <w:rFonts w:ascii="Verdana" w:hAnsi="Verdana"/>
        </w:rPr>
        <w:t xml:space="preserve">economic and social gaps attributable to </w:t>
      </w:r>
      <w:r w:rsidR="00D75864">
        <w:rPr>
          <w:rFonts w:ascii="Verdana" w:hAnsi="Verdana"/>
        </w:rPr>
        <w:t xml:space="preserve">past </w:t>
      </w:r>
      <w:r w:rsidR="0036711C">
        <w:rPr>
          <w:rFonts w:ascii="Verdana" w:hAnsi="Verdana"/>
        </w:rPr>
        <w:t>injustices</w:t>
      </w:r>
      <w:r w:rsidR="009C0E1E">
        <w:rPr>
          <w:rFonts w:ascii="Verdana" w:hAnsi="Verdana"/>
        </w:rPr>
        <w:t xml:space="preserve"> that tend to </w:t>
      </w:r>
      <w:r w:rsidR="00966854">
        <w:rPr>
          <w:rFonts w:ascii="Verdana" w:hAnsi="Verdana"/>
        </w:rPr>
        <w:t>increase</w:t>
      </w:r>
      <w:r w:rsidR="0036711C">
        <w:rPr>
          <w:rFonts w:ascii="Verdana" w:hAnsi="Verdana"/>
        </w:rPr>
        <w:t xml:space="preserve"> over time</w:t>
      </w:r>
      <w:r w:rsidR="00966854">
        <w:rPr>
          <w:rFonts w:ascii="Verdana" w:hAnsi="Verdana"/>
        </w:rPr>
        <w:t xml:space="preserve"> and not those that fade away and eventually disappear. And, like most Marxists, I refuse to be distracted from historical justice by the abstract argument that there may be </w:t>
      </w:r>
      <w:r w:rsidR="00966854">
        <w:rPr>
          <w:rFonts w:ascii="Verdana" w:hAnsi="Verdana"/>
          <w:i/>
        </w:rPr>
        <w:t xml:space="preserve">some </w:t>
      </w:r>
      <w:r w:rsidR="00966854">
        <w:rPr>
          <w:rFonts w:ascii="Verdana" w:hAnsi="Verdana"/>
        </w:rPr>
        <w:t>persistent inequalities that do not have unjust origins</w:t>
      </w:r>
      <w:r w:rsidR="009B66A6" w:rsidRPr="0023052C">
        <w:rPr>
          <w:rFonts w:ascii="Verdana" w:hAnsi="Verdana"/>
        </w:rPr>
        <w:t xml:space="preserve">.  </w:t>
      </w:r>
    </w:p>
    <w:p w14:paraId="776BEA99" w14:textId="03174A44" w:rsidR="00391EC9" w:rsidRDefault="001E2A52">
      <w:pPr>
        <w:spacing w:line="480" w:lineRule="auto"/>
        <w:ind w:firstLine="720"/>
        <w:rPr>
          <w:rFonts w:ascii="Verdana" w:hAnsi="Verdana"/>
        </w:rPr>
      </w:pPr>
      <w:r>
        <w:rPr>
          <w:rFonts w:ascii="Verdana" w:hAnsi="Verdana"/>
        </w:rPr>
        <w:t xml:space="preserve">It is </w:t>
      </w:r>
      <w:r>
        <w:rPr>
          <w:rFonts w:ascii="Verdana" w:hAnsi="Verdana"/>
          <w:i/>
        </w:rPr>
        <w:t>because</w:t>
      </w:r>
      <w:r>
        <w:rPr>
          <w:rFonts w:ascii="Verdana" w:hAnsi="Verdana"/>
        </w:rPr>
        <w:t xml:space="preserve"> the economic gaps </w:t>
      </w:r>
      <w:r w:rsidR="009D56CB">
        <w:rPr>
          <w:rFonts w:ascii="Verdana" w:hAnsi="Verdana"/>
        </w:rPr>
        <w:t xml:space="preserve">that are </w:t>
      </w:r>
      <w:r>
        <w:rPr>
          <w:rFonts w:ascii="Verdana" w:hAnsi="Verdana"/>
        </w:rPr>
        <w:t xml:space="preserve">attributable to past injustice often widen, but could also diminish, </w:t>
      </w:r>
      <w:r w:rsidR="009D56CB">
        <w:rPr>
          <w:rFonts w:ascii="Verdana" w:hAnsi="Verdana"/>
        </w:rPr>
        <w:t xml:space="preserve">that there is a specific question of </w:t>
      </w:r>
      <w:r w:rsidR="009D56CB">
        <w:rPr>
          <w:rFonts w:ascii="Verdana" w:hAnsi="Verdana"/>
          <w:i/>
        </w:rPr>
        <w:t xml:space="preserve">when </w:t>
      </w:r>
      <w:r w:rsidR="009D56CB">
        <w:rPr>
          <w:rFonts w:ascii="Verdana" w:hAnsi="Verdana"/>
        </w:rPr>
        <w:t xml:space="preserve">the differential gains attributable to that injustice should be harvested </w:t>
      </w:r>
      <w:r w:rsidR="00AB7125">
        <w:rPr>
          <w:rFonts w:ascii="Verdana" w:hAnsi="Verdana"/>
        </w:rPr>
        <w:t xml:space="preserve">as the collective product of bad history and whether they should, rather, be allowed to run up in the hands of their current beneficiaries. </w:t>
      </w:r>
      <w:r>
        <w:rPr>
          <w:rFonts w:ascii="Verdana" w:hAnsi="Verdana"/>
        </w:rPr>
        <w:t xml:space="preserve"> </w:t>
      </w:r>
      <w:r w:rsidR="00AB7125" w:rsidRPr="00AB7125">
        <w:rPr>
          <w:rFonts w:ascii="Verdana" w:hAnsi="Verdana"/>
        </w:rPr>
        <w:t xml:space="preserve">I </w:t>
      </w:r>
      <w:r w:rsidR="00AB7125">
        <w:rPr>
          <w:rFonts w:ascii="Verdana" w:hAnsi="Verdana"/>
        </w:rPr>
        <w:t>th</w:t>
      </w:r>
      <w:r w:rsidR="00F71824">
        <w:rPr>
          <w:rFonts w:ascii="Verdana" w:hAnsi="Verdana"/>
        </w:rPr>
        <w:t>erefore</w:t>
      </w:r>
      <w:r w:rsidR="00AB7125" w:rsidRPr="00AB7125">
        <w:rPr>
          <w:rFonts w:ascii="Verdana" w:hAnsi="Verdana"/>
        </w:rPr>
        <w:t xml:space="preserve"> see economic justice through the lens of Marx as a problem of</w:t>
      </w:r>
      <w:r w:rsidR="0088317A">
        <w:rPr>
          <w:rFonts w:ascii="Verdana" w:hAnsi="Verdana"/>
        </w:rPr>
        <w:t xml:space="preserve"> the</w:t>
      </w:r>
      <w:r w:rsidR="00AB7125" w:rsidRPr="00AB7125">
        <w:rPr>
          <w:rFonts w:ascii="Verdana" w:hAnsi="Verdana"/>
        </w:rPr>
        <w:t xml:space="preserve"> accumulation</w:t>
      </w:r>
      <w:r w:rsidR="00AB7125">
        <w:rPr>
          <w:rFonts w:ascii="Verdana" w:hAnsi="Verdana"/>
        </w:rPr>
        <w:t xml:space="preserve"> of surplus value </w:t>
      </w:r>
      <w:r w:rsidR="00AB7125" w:rsidRPr="00AB7125">
        <w:rPr>
          <w:rFonts w:ascii="Verdana" w:hAnsi="Verdana"/>
        </w:rPr>
        <w:t xml:space="preserve">and </w:t>
      </w:r>
      <w:r w:rsidR="00AB7125" w:rsidRPr="003019F5">
        <w:rPr>
          <w:rFonts w:ascii="Verdana" w:hAnsi="Verdana"/>
          <w:i/>
        </w:rPr>
        <w:t>also</w:t>
      </w:r>
      <w:r w:rsidR="00AB7125" w:rsidRPr="00AB7125">
        <w:rPr>
          <w:rFonts w:ascii="Verdana" w:hAnsi="Verdana"/>
        </w:rPr>
        <w:t xml:space="preserve"> through the lens of finance as a problem of </w:t>
      </w:r>
      <w:r w:rsidR="00AB7125">
        <w:rPr>
          <w:rFonts w:ascii="Verdana" w:hAnsi="Verdana"/>
        </w:rPr>
        <w:t xml:space="preserve">liquidity: </w:t>
      </w:r>
      <w:r w:rsidR="0088317A">
        <w:rPr>
          <w:rFonts w:ascii="Verdana" w:hAnsi="Verdana"/>
        </w:rPr>
        <w:t>if the</w:t>
      </w:r>
      <w:r w:rsidR="00AB7125">
        <w:rPr>
          <w:rFonts w:ascii="Verdana" w:hAnsi="Verdana"/>
        </w:rPr>
        <w:t xml:space="preserve"> asset</w:t>
      </w:r>
      <w:r w:rsidR="0088317A">
        <w:rPr>
          <w:rFonts w:ascii="Verdana" w:hAnsi="Verdana"/>
        </w:rPr>
        <w:t>s</w:t>
      </w:r>
      <w:r w:rsidR="00AB7125">
        <w:rPr>
          <w:rFonts w:ascii="Verdana" w:hAnsi="Verdana"/>
        </w:rPr>
        <w:t xml:space="preserve"> </w:t>
      </w:r>
      <w:r w:rsidR="0088317A">
        <w:rPr>
          <w:rFonts w:ascii="Verdana" w:hAnsi="Verdana"/>
        </w:rPr>
        <w:t>in which accumulated wealth is held became</w:t>
      </w:r>
      <w:r w:rsidR="00AB7125">
        <w:rPr>
          <w:rFonts w:ascii="Verdana" w:hAnsi="Verdana"/>
        </w:rPr>
        <w:t xml:space="preserve"> </w:t>
      </w:r>
      <w:r w:rsidR="0088317A">
        <w:rPr>
          <w:rFonts w:ascii="Verdana" w:hAnsi="Verdana"/>
        </w:rPr>
        <w:t>il</w:t>
      </w:r>
      <w:r w:rsidR="00AB7125">
        <w:rPr>
          <w:rFonts w:ascii="Verdana" w:hAnsi="Verdana"/>
        </w:rPr>
        <w:t xml:space="preserve">liquid, the surplus value they </w:t>
      </w:r>
      <w:r w:rsidR="0088317A">
        <w:rPr>
          <w:rFonts w:ascii="Verdana" w:hAnsi="Verdana"/>
        </w:rPr>
        <w:t>embody</w:t>
      </w:r>
      <w:r w:rsidR="00AB7125">
        <w:rPr>
          <w:rFonts w:ascii="Verdana" w:hAnsi="Verdana"/>
        </w:rPr>
        <w:t xml:space="preserve"> would </w:t>
      </w:r>
      <w:proofErr w:type="spellStart"/>
      <w:r w:rsidR="00391EC9">
        <w:rPr>
          <w:rFonts w:ascii="Verdana" w:hAnsi="Verdana"/>
          <w:i/>
        </w:rPr>
        <w:t>disaccumulate</w:t>
      </w:r>
      <w:proofErr w:type="spellEnd"/>
      <w:r w:rsidR="00391EC9">
        <w:rPr>
          <w:rFonts w:ascii="Verdana" w:hAnsi="Verdana"/>
        </w:rPr>
        <w:t xml:space="preserve">, perhaps to the point of vanishing. </w:t>
      </w:r>
      <w:r w:rsidR="0088317A">
        <w:rPr>
          <w:rFonts w:ascii="Verdana" w:hAnsi="Verdana"/>
        </w:rPr>
        <w:t xml:space="preserve">Together, these </w:t>
      </w:r>
      <w:r w:rsidR="00F71824">
        <w:rPr>
          <w:rFonts w:ascii="Verdana" w:hAnsi="Verdana"/>
        </w:rPr>
        <w:t xml:space="preserve">two </w:t>
      </w:r>
      <w:r w:rsidR="0088317A">
        <w:rPr>
          <w:rFonts w:ascii="Verdana" w:hAnsi="Verdana"/>
        </w:rPr>
        <w:t>perspectives define the role of capital, and especially of capital markets, in capitalism.</w:t>
      </w:r>
    </w:p>
    <w:p w14:paraId="39B5D5BC" w14:textId="77777777" w:rsidR="00F93FD8" w:rsidRDefault="0088317A">
      <w:pPr>
        <w:spacing w:line="480" w:lineRule="auto"/>
        <w:ind w:firstLine="720"/>
        <w:rPr>
          <w:rFonts w:ascii="Verdana" w:hAnsi="Verdana"/>
        </w:rPr>
      </w:pPr>
      <w:r>
        <w:rPr>
          <w:rFonts w:ascii="Verdana" w:hAnsi="Verdana"/>
        </w:rPr>
        <w:t xml:space="preserve">My argument in this paper draws out an implication of this parallax view of capitalism. If the cumulative value of past injustice </w:t>
      </w:r>
      <w:r>
        <w:rPr>
          <w:rFonts w:ascii="Verdana" w:hAnsi="Verdana"/>
          <w:i/>
        </w:rPr>
        <w:lastRenderedPageBreak/>
        <w:t xml:space="preserve">fluctuates </w:t>
      </w:r>
      <w:r w:rsidR="00943170">
        <w:rPr>
          <w:rFonts w:ascii="Verdana" w:hAnsi="Verdana"/>
        </w:rPr>
        <w:t>over time, then</w:t>
      </w:r>
      <w:r w:rsidR="001E2A52">
        <w:rPr>
          <w:rFonts w:ascii="Verdana" w:hAnsi="Verdana"/>
        </w:rPr>
        <w:t xml:space="preserve"> the option of settling historical claims </w:t>
      </w:r>
      <w:r w:rsidR="001E2A52" w:rsidRPr="003019F5">
        <w:rPr>
          <w:rFonts w:ascii="Verdana" w:hAnsi="Verdana"/>
          <w:i/>
        </w:rPr>
        <w:t>later</w:t>
      </w:r>
      <w:r w:rsidR="001E2A52">
        <w:rPr>
          <w:rFonts w:ascii="Verdana" w:hAnsi="Verdana"/>
        </w:rPr>
        <w:t xml:space="preserve"> </w:t>
      </w:r>
      <w:r w:rsidR="00943170">
        <w:rPr>
          <w:rFonts w:ascii="Verdana" w:hAnsi="Verdana"/>
        </w:rPr>
        <w:t>would</w:t>
      </w:r>
      <w:r w:rsidR="001E2A52">
        <w:rPr>
          <w:rFonts w:ascii="Verdana" w:hAnsi="Verdana"/>
        </w:rPr>
        <w:t xml:space="preserve"> </w:t>
      </w:r>
      <w:r w:rsidR="00E935B5">
        <w:rPr>
          <w:rFonts w:ascii="Verdana" w:hAnsi="Verdana"/>
        </w:rPr>
        <w:t xml:space="preserve">have </w:t>
      </w:r>
      <w:r w:rsidR="001E2A52">
        <w:rPr>
          <w:rFonts w:ascii="Verdana" w:hAnsi="Verdana"/>
        </w:rPr>
        <w:t xml:space="preserve">value now, even if it </w:t>
      </w:r>
      <w:r w:rsidR="00943170">
        <w:rPr>
          <w:rFonts w:ascii="Verdana" w:hAnsi="Verdana"/>
        </w:rPr>
        <w:t>cannot presently</w:t>
      </w:r>
      <w:r w:rsidR="001E2A52">
        <w:rPr>
          <w:rFonts w:ascii="Verdana" w:hAnsi="Verdana"/>
        </w:rPr>
        <w:t xml:space="preserve"> be exercised.</w:t>
      </w:r>
      <w:r w:rsidR="00943170">
        <w:rPr>
          <w:rFonts w:ascii="Verdana" w:hAnsi="Verdana"/>
        </w:rPr>
        <w:t xml:space="preserve"> I’m thinking here of the value of an “out of the money” option that would allow one to </w:t>
      </w:r>
      <w:r w:rsidR="00943170">
        <w:rPr>
          <w:rFonts w:ascii="Verdana" w:hAnsi="Verdana"/>
          <w:i/>
        </w:rPr>
        <w:t xml:space="preserve">force </w:t>
      </w:r>
      <w:r w:rsidR="00943170">
        <w:rPr>
          <w:rFonts w:ascii="Verdana" w:hAnsi="Verdana"/>
        </w:rPr>
        <w:t xml:space="preserve">the purchase or sale of an asset at a price other than the </w:t>
      </w:r>
      <w:r w:rsidR="00C97CBA">
        <w:rPr>
          <w:rFonts w:ascii="Verdana" w:hAnsi="Verdana"/>
        </w:rPr>
        <w:t>then-</w:t>
      </w:r>
      <w:r w:rsidR="00943170">
        <w:rPr>
          <w:rFonts w:ascii="Verdana" w:hAnsi="Verdana"/>
        </w:rPr>
        <w:t xml:space="preserve">current market value, based on </w:t>
      </w:r>
      <w:r w:rsidR="00C97CBA">
        <w:rPr>
          <w:rFonts w:ascii="Verdana" w:hAnsi="Verdana"/>
        </w:rPr>
        <w:t xml:space="preserve">the </w:t>
      </w:r>
      <w:r w:rsidR="00E935B5">
        <w:rPr>
          <w:rFonts w:ascii="Verdana" w:hAnsi="Verdana"/>
        </w:rPr>
        <w:t xml:space="preserve">contingent </w:t>
      </w:r>
      <w:r w:rsidR="00C97CBA">
        <w:rPr>
          <w:rFonts w:ascii="Verdana" w:hAnsi="Verdana"/>
        </w:rPr>
        <w:t>occurrence of future events</w:t>
      </w:r>
      <w:r w:rsidR="00E935B5">
        <w:rPr>
          <w:rFonts w:ascii="Verdana" w:hAnsi="Verdana"/>
        </w:rPr>
        <w:t xml:space="preserve">. </w:t>
      </w:r>
      <w:r w:rsidR="00943170">
        <w:rPr>
          <w:rFonts w:ascii="Verdana" w:hAnsi="Verdana"/>
        </w:rPr>
        <w:t xml:space="preserve">The idea that options are </w:t>
      </w:r>
      <w:r w:rsidR="00C97CBA">
        <w:rPr>
          <w:rFonts w:ascii="Verdana" w:hAnsi="Verdana"/>
        </w:rPr>
        <w:t>conditional</w:t>
      </w:r>
      <w:r w:rsidR="00943170">
        <w:rPr>
          <w:rFonts w:ascii="Verdana" w:hAnsi="Verdana"/>
        </w:rPr>
        <w:t xml:space="preserve"> right</w:t>
      </w:r>
      <w:r w:rsidR="00E935B5">
        <w:rPr>
          <w:rFonts w:ascii="Verdana" w:hAnsi="Verdana"/>
        </w:rPr>
        <w:t>s</w:t>
      </w:r>
      <w:r w:rsidR="00943170">
        <w:rPr>
          <w:rFonts w:ascii="Verdana" w:hAnsi="Verdana"/>
        </w:rPr>
        <w:t xml:space="preserve"> to </w:t>
      </w:r>
      <w:r w:rsidR="00E935B5">
        <w:rPr>
          <w:rFonts w:ascii="Verdana" w:hAnsi="Verdana"/>
        </w:rPr>
        <w:t>impose non-voluntary</w:t>
      </w:r>
      <w:r w:rsidR="00943170">
        <w:rPr>
          <w:rFonts w:ascii="Verdana" w:hAnsi="Verdana"/>
        </w:rPr>
        <w:t xml:space="preserve"> transactions </w:t>
      </w:r>
      <w:r w:rsidR="00C97CBA">
        <w:rPr>
          <w:rFonts w:ascii="Verdana" w:hAnsi="Verdana"/>
        </w:rPr>
        <w:t>in the future is</w:t>
      </w:r>
      <w:r w:rsidR="00943170">
        <w:rPr>
          <w:rFonts w:ascii="Verdana" w:hAnsi="Verdana"/>
        </w:rPr>
        <w:t xml:space="preserve"> an important part of my argument</w:t>
      </w:r>
      <w:r w:rsidR="00E935B5">
        <w:rPr>
          <w:rFonts w:ascii="Verdana" w:hAnsi="Verdana"/>
        </w:rPr>
        <w:t>;</w:t>
      </w:r>
      <w:r w:rsidR="00943170">
        <w:rPr>
          <w:rFonts w:ascii="Verdana" w:hAnsi="Verdana"/>
        </w:rPr>
        <w:t xml:space="preserve"> </w:t>
      </w:r>
      <w:r w:rsidR="00F93FD8">
        <w:rPr>
          <w:rFonts w:ascii="Verdana" w:hAnsi="Verdana"/>
        </w:rPr>
        <w:t>e</w:t>
      </w:r>
      <w:r w:rsidR="003A194A">
        <w:rPr>
          <w:rFonts w:ascii="Verdana" w:hAnsi="Verdana"/>
        </w:rPr>
        <w:t xml:space="preserve">qually important, however, </w:t>
      </w:r>
      <w:r w:rsidR="00943170">
        <w:rPr>
          <w:rFonts w:ascii="Verdana" w:hAnsi="Verdana"/>
        </w:rPr>
        <w:t xml:space="preserve">is the </w:t>
      </w:r>
      <w:r w:rsidR="003A194A">
        <w:rPr>
          <w:rFonts w:ascii="Verdana" w:hAnsi="Verdana"/>
        </w:rPr>
        <w:t xml:space="preserve">related </w:t>
      </w:r>
      <w:r w:rsidR="00943170">
        <w:rPr>
          <w:rFonts w:ascii="Verdana" w:hAnsi="Verdana"/>
        </w:rPr>
        <w:t xml:space="preserve">idea </w:t>
      </w:r>
      <w:r w:rsidR="004564CC">
        <w:rPr>
          <w:rFonts w:ascii="Verdana" w:hAnsi="Verdana"/>
        </w:rPr>
        <w:t xml:space="preserve">that </w:t>
      </w:r>
      <w:r w:rsidR="00F93FD8">
        <w:rPr>
          <w:rFonts w:ascii="Verdana" w:hAnsi="Verdana"/>
        </w:rPr>
        <w:t>such an</w:t>
      </w:r>
      <w:r w:rsidR="004564CC">
        <w:rPr>
          <w:rFonts w:ascii="Verdana" w:hAnsi="Verdana"/>
        </w:rPr>
        <w:t xml:space="preserve"> option </w:t>
      </w:r>
      <w:r w:rsidR="004564CC">
        <w:rPr>
          <w:rFonts w:ascii="Verdana" w:hAnsi="Verdana"/>
          <w:i/>
        </w:rPr>
        <w:t xml:space="preserve">itself </w:t>
      </w:r>
      <w:r w:rsidR="004564CC">
        <w:rPr>
          <w:rFonts w:ascii="Verdana" w:hAnsi="Verdana"/>
        </w:rPr>
        <w:t xml:space="preserve">has a price </w:t>
      </w:r>
      <w:r w:rsidR="00C97CBA">
        <w:rPr>
          <w:rFonts w:ascii="Verdana" w:hAnsi="Verdana"/>
        </w:rPr>
        <w:t>in the present</w:t>
      </w:r>
      <w:r w:rsidR="003A194A">
        <w:rPr>
          <w:rFonts w:ascii="Verdana" w:hAnsi="Verdana"/>
        </w:rPr>
        <w:t xml:space="preserve"> that can be split off from the price of the underlying asset. The split-off price of the option is related</w:t>
      </w:r>
      <w:r w:rsidR="004564CC">
        <w:rPr>
          <w:rFonts w:ascii="Verdana" w:hAnsi="Verdana"/>
        </w:rPr>
        <w:t xml:space="preserve"> to the time remaining </w:t>
      </w:r>
      <w:r w:rsidR="00C97CBA">
        <w:rPr>
          <w:rFonts w:ascii="Verdana" w:hAnsi="Verdana"/>
        </w:rPr>
        <w:t xml:space="preserve">for the event that makes it exercisable to occur—or </w:t>
      </w:r>
      <w:r w:rsidR="00C97CBA">
        <w:rPr>
          <w:rFonts w:ascii="Verdana" w:hAnsi="Verdana"/>
          <w:i/>
        </w:rPr>
        <w:t>not</w:t>
      </w:r>
      <w:r w:rsidR="007D0B8A">
        <w:rPr>
          <w:rFonts w:ascii="Verdana" w:hAnsi="Verdana"/>
        </w:rPr>
        <w:t>—and to the degree of variance (volatility) that is expected to occur in the meanwhile</w:t>
      </w:r>
      <w:r w:rsidR="004564CC">
        <w:rPr>
          <w:rFonts w:ascii="Verdana" w:hAnsi="Verdana"/>
        </w:rPr>
        <w:t xml:space="preserve">.  </w:t>
      </w:r>
    </w:p>
    <w:p w14:paraId="237EA060" w14:textId="69723236" w:rsidR="008215E4" w:rsidRDefault="007D0B8A">
      <w:pPr>
        <w:spacing w:line="480" w:lineRule="auto"/>
        <w:ind w:firstLine="720"/>
        <w:rPr>
          <w:rFonts w:ascii="Verdana" w:hAnsi="Verdana"/>
        </w:rPr>
      </w:pPr>
      <w:r>
        <w:rPr>
          <w:rFonts w:ascii="Verdana" w:hAnsi="Verdana"/>
        </w:rPr>
        <w:t xml:space="preserve">This simple description of </w:t>
      </w:r>
      <w:r w:rsidR="001211AD">
        <w:rPr>
          <w:rFonts w:ascii="Verdana" w:hAnsi="Verdana"/>
        </w:rPr>
        <w:t>a</w:t>
      </w:r>
      <w:r>
        <w:rPr>
          <w:rFonts w:ascii="Verdana" w:hAnsi="Verdana"/>
        </w:rPr>
        <w:t xml:space="preserve"> market stripped of optionality in the relation to the market in options themselves, provides at least a crude account of the role of capital (or financial) markets within capitalism. In </w:t>
      </w:r>
      <w:r w:rsidR="001211AD">
        <w:rPr>
          <w:rFonts w:ascii="Verdana" w:hAnsi="Verdana"/>
        </w:rPr>
        <w:t>pre-</w:t>
      </w:r>
      <w:proofErr w:type="spellStart"/>
      <w:r w:rsidR="001211AD">
        <w:rPr>
          <w:rFonts w:ascii="Verdana" w:hAnsi="Verdana"/>
        </w:rPr>
        <w:t>financialized</w:t>
      </w:r>
      <w:proofErr w:type="spellEnd"/>
      <w:r w:rsidR="001211AD">
        <w:rPr>
          <w:rFonts w:ascii="Verdana" w:hAnsi="Verdana"/>
        </w:rPr>
        <w:t xml:space="preserve"> capitalism, liquidity is mainly achieved by hoarding money, which ultimately leads to falling prices and capital </w:t>
      </w:r>
      <w:proofErr w:type="spellStart"/>
      <w:r w:rsidR="001211AD">
        <w:rPr>
          <w:rFonts w:ascii="Verdana" w:hAnsi="Verdana"/>
        </w:rPr>
        <w:t>disaccumulation</w:t>
      </w:r>
      <w:proofErr w:type="spellEnd"/>
      <w:r w:rsidR="001211AD">
        <w:rPr>
          <w:rFonts w:ascii="Verdana" w:hAnsi="Verdana"/>
        </w:rPr>
        <w:t xml:space="preserve"> </w:t>
      </w:r>
      <w:r>
        <w:rPr>
          <w:rFonts w:ascii="Verdana" w:hAnsi="Verdana"/>
        </w:rPr>
        <w:t xml:space="preserve">fully </w:t>
      </w:r>
      <w:proofErr w:type="spellStart"/>
      <w:r w:rsidRPr="003019F5">
        <w:rPr>
          <w:rFonts w:ascii="Verdana" w:hAnsi="Verdana"/>
          <w:i/>
        </w:rPr>
        <w:t>financialized</w:t>
      </w:r>
      <w:proofErr w:type="spellEnd"/>
      <w:r>
        <w:rPr>
          <w:rFonts w:ascii="Verdana" w:hAnsi="Verdana"/>
        </w:rPr>
        <w:t xml:space="preserve"> capitalism the capital markets provide liquidity for </w:t>
      </w:r>
      <w:r>
        <w:rPr>
          <w:rFonts w:ascii="Verdana" w:hAnsi="Verdana"/>
          <w:i/>
        </w:rPr>
        <w:t xml:space="preserve">any </w:t>
      </w:r>
      <w:r>
        <w:rPr>
          <w:rFonts w:ascii="Verdana" w:hAnsi="Verdana"/>
        </w:rPr>
        <w:t>asset (investment) by pricing the option of turning it into money</w:t>
      </w:r>
      <w:r w:rsidR="00324E6B">
        <w:rPr>
          <w:rFonts w:ascii="Verdana" w:hAnsi="Verdana"/>
        </w:rPr>
        <w:t xml:space="preserve"> (currency) at any given moment. By </w:t>
      </w:r>
      <w:r w:rsidR="001211AD">
        <w:rPr>
          <w:rFonts w:ascii="Verdana" w:hAnsi="Verdana"/>
          <w:i/>
        </w:rPr>
        <w:t>manufacturing</w:t>
      </w:r>
      <w:r w:rsidR="00324E6B">
        <w:rPr>
          <w:rFonts w:ascii="Verdana" w:hAnsi="Verdana"/>
        </w:rPr>
        <w:t xml:space="preserve"> liquidity</w:t>
      </w:r>
      <w:r w:rsidR="001211AD">
        <w:rPr>
          <w:rFonts w:ascii="Verdana" w:hAnsi="Verdana"/>
        </w:rPr>
        <w:t xml:space="preserve"> in this way</w:t>
      </w:r>
      <w:r w:rsidR="00324E6B">
        <w:rPr>
          <w:rFonts w:ascii="Verdana" w:hAnsi="Verdana"/>
        </w:rPr>
        <w:t xml:space="preserve">, </w:t>
      </w:r>
      <w:proofErr w:type="spellStart"/>
      <w:r w:rsidR="00324E6B">
        <w:rPr>
          <w:rFonts w:ascii="Verdana" w:hAnsi="Verdana"/>
        </w:rPr>
        <w:t>financialization</w:t>
      </w:r>
      <w:proofErr w:type="spellEnd"/>
      <w:r w:rsidR="00324E6B">
        <w:rPr>
          <w:rFonts w:ascii="Verdana" w:hAnsi="Verdana"/>
        </w:rPr>
        <w:t xml:space="preserve"> allows</w:t>
      </w:r>
      <w:r w:rsidR="009327A5">
        <w:rPr>
          <w:rFonts w:ascii="Verdana" w:hAnsi="Verdana"/>
        </w:rPr>
        <w:t xml:space="preserve"> </w:t>
      </w:r>
      <w:r w:rsidR="00324E6B">
        <w:rPr>
          <w:rFonts w:ascii="Verdana" w:hAnsi="Verdana"/>
        </w:rPr>
        <w:t xml:space="preserve">any </w:t>
      </w:r>
      <w:r w:rsidR="001211AD">
        <w:rPr>
          <w:rFonts w:ascii="Verdana" w:hAnsi="Verdana"/>
        </w:rPr>
        <w:t>well-</w:t>
      </w:r>
      <w:r w:rsidR="001211AD">
        <w:rPr>
          <w:rFonts w:ascii="Verdana" w:hAnsi="Verdana"/>
        </w:rPr>
        <w:lastRenderedPageBreak/>
        <w:t xml:space="preserve">priced </w:t>
      </w:r>
      <w:r w:rsidR="00324E6B">
        <w:rPr>
          <w:rFonts w:ascii="Verdana" w:hAnsi="Verdana"/>
        </w:rPr>
        <w:t xml:space="preserve">asset to be used </w:t>
      </w:r>
      <w:r w:rsidR="009327A5">
        <w:rPr>
          <w:rFonts w:ascii="Verdana" w:hAnsi="Verdana"/>
        </w:rPr>
        <w:t>instead of hoarding cash as</w:t>
      </w:r>
      <w:r w:rsidR="001211AD">
        <w:rPr>
          <w:rFonts w:ascii="Verdana" w:hAnsi="Verdana"/>
        </w:rPr>
        <w:t xml:space="preserve"> </w:t>
      </w:r>
      <w:r w:rsidR="009327A5">
        <w:rPr>
          <w:rFonts w:ascii="Verdana" w:hAnsi="Verdana"/>
        </w:rPr>
        <w:t xml:space="preserve">a </w:t>
      </w:r>
      <w:r w:rsidR="00324E6B">
        <w:rPr>
          <w:rFonts w:ascii="Verdana" w:hAnsi="Verdana"/>
        </w:rPr>
        <w:t>vehicle for preserving and accumulating surplus value</w:t>
      </w:r>
      <w:r w:rsidR="009327A5">
        <w:rPr>
          <w:rFonts w:ascii="Verdana" w:hAnsi="Verdana"/>
        </w:rPr>
        <w:t>.</w:t>
      </w:r>
      <w:r w:rsidR="00324E6B">
        <w:rPr>
          <w:rFonts w:ascii="Verdana" w:hAnsi="Verdana"/>
        </w:rPr>
        <w:t xml:space="preserve"> </w:t>
      </w:r>
      <w:r w:rsidR="009327A5">
        <w:rPr>
          <w:rFonts w:ascii="Verdana" w:hAnsi="Verdana"/>
        </w:rPr>
        <w:t>It is the liquidity of financial assets that allows capital accumulation to continue, including the cumulative (and potentially increasing) benefits of past injustice</w:t>
      </w:r>
      <w:r w:rsidR="00F93FD8">
        <w:rPr>
          <w:rFonts w:ascii="Verdana" w:hAnsi="Verdana"/>
        </w:rPr>
        <w:t xml:space="preserve">. </w:t>
      </w:r>
    </w:p>
    <w:p w14:paraId="0E5AD89D" w14:textId="763BF32E" w:rsidR="00432B6C" w:rsidRDefault="007D0B8A" w:rsidP="000D04D7">
      <w:pPr>
        <w:spacing w:line="480" w:lineRule="auto"/>
        <w:ind w:firstLine="720"/>
        <w:rPr>
          <w:rFonts w:ascii="Verdana" w:hAnsi="Verdana"/>
        </w:rPr>
      </w:pPr>
      <w:r>
        <w:rPr>
          <w:rFonts w:ascii="Verdana" w:hAnsi="Verdana"/>
        </w:rPr>
        <w:t xml:space="preserve"> </w:t>
      </w:r>
      <w:r w:rsidR="009327A5">
        <w:rPr>
          <w:rFonts w:ascii="Verdana" w:hAnsi="Verdana"/>
        </w:rPr>
        <w:t xml:space="preserve">In this </w:t>
      </w:r>
      <w:r w:rsidR="003F3914">
        <w:rPr>
          <w:rFonts w:ascii="Verdana" w:hAnsi="Verdana"/>
        </w:rPr>
        <w:t>paper,</w:t>
      </w:r>
      <w:r w:rsidR="009327A5">
        <w:rPr>
          <w:rFonts w:ascii="Verdana" w:hAnsi="Verdana"/>
        </w:rPr>
        <w:t xml:space="preserve"> I build upon the concept of liquidity</w:t>
      </w:r>
      <w:r w:rsidR="009327A5">
        <w:rPr>
          <w:rStyle w:val="FootnoteReference"/>
          <w:rFonts w:ascii="Verdana" w:hAnsi="Verdana"/>
        </w:rPr>
        <w:footnoteReference w:id="2"/>
      </w:r>
      <w:r w:rsidR="009327A5">
        <w:rPr>
          <w:rFonts w:ascii="Verdana" w:hAnsi="Verdana"/>
        </w:rPr>
        <w:t xml:space="preserve"> </w:t>
      </w:r>
      <w:r w:rsidR="00F93FD8">
        <w:rPr>
          <w:rFonts w:ascii="Verdana" w:hAnsi="Verdana"/>
        </w:rPr>
        <w:t xml:space="preserve">briefly </w:t>
      </w:r>
      <w:r w:rsidR="00E370D6">
        <w:rPr>
          <w:rFonts w:ascii="Verdana" w:hAnsi="Verdana"/>
        </w:rPr>
        <w:t xml:space="preserve">sketched above to develop an account of economic </w:t>
      </w:r>
      <w:r w:rsidR="00966854">
        <w:rPr>
          <w:rFonts w:ascii="Verdana" w:hAnsi="Verdana"/>
        </w:rPr>
        <w:t>justice</w:t>
      </w:r>
      <w:r w:rsidR="00E370D6">
        <w:rPr>
          <w:rFonts w:ascii="Verdana" w:hAnsi="Verdana"/>
        </w:rPr>
        <w:t>, and especially reparative justice, that functions</w:t>
      </w:r>
      <w:r w:rsidR="009E6E17">
        <w:rPr>
          <w:rFonts w:ascii="Verdana" w:hAnsi="Verdana"/>
        </w:rPr>
        <w:t xml:space="preserve"> something</w:t>
      </w:r>
      <w:r w:rsidR="00E370D6">
        <w:rPr>
          <w:rFonts w:ascii="Verdana" w:hAnsi="Verdana"/>
        </w:rPr>
        <w:t xml:space="preserve"> like an out of the money option within the politics of capitalist democracies. </w:t>
      </w:r>
      <w:r w:rsidR="009E6E17">
        <w:rPr>
          <w:rFonts w:ascii="Verdana" w:hAnsi="Verdana"/>
        </w:rPr>
        <w:t xml:space="preserve">By this I mean much more than the obvious point that justice, </w:t>
      </w:r>
      <w:r w:rsidR="00432B6C">
        <w:rPr>
          <w:rFonts w:ascii="Verdana" w:hAnsi="Verdana"/>
        </w:rPr>
        <w:t>seen as a</w:t>
      </w:r>
      <w:r w:rsidR="009E6E17">
        <w:rPr>
          <w:rFonts w:ascii="Verdana" w:hAnsi="Verdana"/>
        </w:rPr>
        <w:t xml:space="preserve"> </w:t>
      </w:r>
      <w:r w:rsidR="00432B6C">
        <w:rPr>
          <w:rFonts w:ascii="Verdana" w:hAnsi="Verdana"/>
          <w:i/>
        </w:rPr>
        <w:t xml:space="preserve">forced </w:t>
      </w:r>
      <w:proofErr w:type="spellStart"/>
      <w:r w:rsidR="00432B6C">
        <w:rPr>
          <w:rFonts w:ascii="Verdana" w:hAnsi="Verdana"/>
        </w:rPr>
        <w:t>disaccumulation</w:t>
      </w:r>
      <w:proofErr w:type="spellEnd"/>
      <w:r w:rsidR="00432B6C">
        <w:rPr>
          <w:rFonts w:ascii="Verdana" w:hAnsi="Verdana"/>
        </w:rPr>
        <w:t xml:space="preserve"> of the b</w:t>
      </w:r>
      <w:r w:rsidR="009E6E17">
        <w:rPr>
          <w:rFonts w:ascii="Verdana" w:hAnsi="Verdana"/>
        </w:rPr>
        <w:t xml:space="preserve">enefits of past injustice, is an option exercisable only at moments of revolution that are largely foreclosed </w:t>
      </w:r>
      <w:r w:rsidR="00944864">
        <w:rPr>
          <w:rFonts w:ascii="Verdana" w:hAnsi="Verdana"/>
        </w:rPr>
        <w:t>in capitalist democracies. To say only this,</w:t>
      </w:r>
      <w:r w:rsidR="00AB6A55">
        <w:rPr>
          <w:rFonts w:ascii="Verdana" w:hAnsi="Verdana"/>
        </w:rPr>
        <w:t xml:space="preserve"> however,</w:t>
      </w:r>
      <w:r w:rsidR="00944864">
        <w:rPr>
          <w:rFonts w:ascii="Verdana" w:hAnsi="Verdana"/>
        </w:rPr>
        <w:t xml:space="preserve"> would be to imply that justice is </w:t>
      </w:r>
      <w:r w:rsidR="00944864">
        <w:rPr>
          <w:rFonts w:ascii="Verdana" w:hAnsi="Verdana"/>
          <w:i/>
        </w:rPr>
        <w:t xml:space="preserve">not </w:t>
      </w:r>
      <w:r w:rsidR="00944864">
        <w:rPr>
          <w:rFonts w:ascii="Verdana" w:hAnsi="Verdana"/>
        </w:rPr>
        <w:t>an option today</w:t>
      </w:r>
      <w:r w:rsidR="00675505">
        <w:rPr>
          <w:rFonts w:ascii="Verdana" w:hAnsi="Verdana"/>
        </w:rPr>
        <w:t xml:space="preserve"> in the colloquial sense that it is not a</w:t>
      </w:r>
      <w:r w:rsidR="00432B6C">
        <w:rPr>
          <w:rFonts w:ascii="Verdana" w:hAnsi="Verdana"/>
        </w:rPr>
        <w:t xml:space="preserve">chievable except by a revolution that would make the gains from past injustice worthless in the future. </w:t>
      </w:r>
    </w:p>
    <w:p w14:paraId="286F27BB" w14:textId="47BE2098" w:rsidR="00311A72" w:rsidRDefault="00675505" w:rsidP="000D04D7">
      <w:pPr>
        <w:spacing w:line="480" w:lineRule="auto"/>
        <w:ind w:firstLine="720"/>
        <w:rPr>
          <w:rFonts w:ascii="Verdana" w:hAnsi="Verdana"/>
        </w:rPr>
      </w:pPr>
      <w:r>
        <w:rPr>
          <w:rFonts w:ascii="Verdana" w:hAnsi="Verdana"/>
        </w:rPr>
        <w:t xml:space="preserve">My point is, rather, </w:t>
      </w:r>
      <w:r w:rsidR="005F689B">
        <w:rPr>
          <w:rFonts w:ascii="Verdana" w:hAnsi="Verdana"/>
        </w:rPr>
        <w:t>that</w:t>
      </w:r>
      <w:r>
        <w:rPr>
          <w:rFonts w:ascii="Verdana" w:hAnsi="Verdana"/>
        </w:rPr>
        <w:t xml:space="preserve"> the</w:t>
      </w:r>
      <w:r w:rsidR="004F0F8D">
        <w:rPr>
          <w:rFonts w:ascii="Verdana" w:hAnsi="Verdana"/>
        </w:rPr>
        <w:t xml:space="preserve"> </w:t>
      </w:r>
      <w:r w:rsidR="004F0F8D">
        <w:rPr>
          <w:rFonts w:ascii="Verdana" w:hAnsi="Verdana"/>
          <w:i/>
        </w:rPr>
        <w:t>intrinsically</w:t>
      </w:r>
      <w:r>
        <w:rPr>
          <w:rFonts w:ascii="Verdana" w:hAnsi="Verdana"/>
        </w:rPr>
        <w:t xml:space="preserve"> justice-</w:t>
      </w:r>
      <w:r w:rsidR="00432B6C">
        <w:rPr>
          <w:rFonts w:ascii="Verdana" w:hAnsi="Verdana"/>
        </w:rPr>
        <w:t>achieving</w:t>
      </w:r>
      <w:r>
        <w:rPr>
          <w:rFonts w:ascii="Verdana" w:hAnsi="Verdana"/>
        </w:rPr>
        <w:t xml:space="preserve"> </w:t>
      </w:r>
      <w:r w:rsidR="00432B6C">
        <w:rPr>
          <w:rFonts w:ascii="Verdana" w:hAnsi="Verdana"/>
        </w:rPr>
        <w:t>aspect</w:t>
      </w:r>
      <w:r>
        <w:rPr>
          <w:rFonts w:ascii="Verdana" w:hAnsi="Verdana"/>
        </w:rPr>
        <w:t xml:space="preserve"> </w:t>
      </w:r>
      <w:r w:rsidR="00432B6C">
        <w:rPr>
          <w:rFonts w:ascii="Verdana" w:hAnsi="Verdana"/>
        </w:rPr>
        <w:t xml:space="preserve">of revolutionary force </w:t>
      </w:r>
      <w:r w:rsidR="005F689B">
        <w:rPr>
          <w:rFonts w:ascii="Verdana" w:hAnsi="Verdana"/>
        </w:rPr>
        <w:t>i</w:t>
      </w:r>
      <w:r w:rsidR="00432B6C">
        <w:rPr>
          <w:rFonts w:ascii="Verdana" w:hAnsi="Verdana"/>
        </w:rPr>
        <w:t xml:space="preserve">s, functionally, an event </w:t>
      </w:r>
      <w:r w:rsidR="005F689B">
        <w:rPr>
          <w:rFonts w:ascii="Verdana" w:hAnsi="Verdana"/>
        </w:rPr>
        <w:t xml:space="preserve">of illiquidity in capital markets </w:t>
      </w:r>
      <w:r w:rsidR="00432B6C">
        <w:rPr>
          <w:rFonts w:ascii="Verdana" w:hAnsi="Verdana"/>
        </w:rPr>
        <w:t xml:space="preserve">that renders </w:t>
      </w:r>
      <w:r w:rsidR="005F689B">
        <w:rPr>
          <w:rFonts w:ascii="Verdana" w:hAnsi="Verdana"/>
        </w:rPr>
        <w:t xml:space="preserve">worthless, because unmarketable, the assets in which </w:t>
      </w:r>
      <w:r w:rsidR="004F0F8D">
        <w:rPr>
          <w:rFonts w:ascii="Verdana" w:hAnsi="Verdana"/>
        </w:rPr>
        <w:t xml:space="preserve">the </w:t>
      </w:r>
      <w:r w:rsidR="005F689B">
        <w:rPr>
          <w:rFonts w:ascii="Verdana" w:hAnsi="Verdana"/>
        </w:rPr>
        <w:t xml:space="preserve">cumulative </w:t>
      </w:r>
      <w:r w:rsidR="004F0F8D">
        <w:rPr>
          <w:rFonts w:ascii="Verdana" w:hAnsi="Verdana"/>
        </w:rPr>
        <w:t>gains from past injustice are</w:t>
      </w:r>
      <w:r w:rsidR="005F689B">
        <w:rPr>
          <w:rFonts w:ascii="Verdana" w:hAnsi="Verdana"/>
        </w:rPr>
        <w:t xml:space="preserve"> preserved. </w:t>
      </w:r>
      <w:r w:rsidR="00A85B96">
        <w:rPr>
          <w:rFonts w:ascii="Verdana" w:hAnsi="Verdana"/>
        </w:rPr>
        <w:t xml:space="preserve">This could occur, of course, through efforts to liquidate (i.e., monetize) in a </w:t>
      </w:r>
      <w:r w:rsidR="00A85B96">
        <w:rPr>
          <w:rFonts w:ascii="Verdana" w:hAnsi="Verdana"/>
        </w:rPr>
        <w:lastRenderedPageBreak/>
        <w:t xml:space="preserve">context where there is no market because there wouldn’t be enough currency in the pre-revolutionary economy to hold all wealth in its money form and then redistribute it. But it could also occur through nationalizing or collectivizing assets that could, then, no longer be priced. From a political standpoint, however, what one wants from </w:t>
      </w:r>
      <w:r w:rsidR="00A85B96" w:rsidRPr="003019F5">
        <w:rPr>
          <w:rFonts w:ascii="Verdana" w:hAnsi="Verdana"/>
          <w:i/>
        </w:rPr>
        <w:t>demanding</w:t>
      </w:r>
      <w:r w:rsidR="00A85B96">
        <w:rPr>
          <w:rFonts w:ascii="Verdana" w:hAnsi="Verdana"/>
        </w:rPr>
        <w:t xml:space="preserve"> justice is to </w:t>
      </w:r>
      <w:r w:rsidR="00A85B96">
        <w:rPr>
          <w:rFonts w:ascii="Verdana" w:hAnsi="Verdana"/>
          <w:i/>
        </w:rPr>
        <w:t>preserve</w:t>
      </w:r>
      <w:r w:rsidR="00A85B96">
        <w:t xml:space="preserve"> </w:t>
      </w:r>
      <w:r w:rsidR="00A85B96">
        <w:rPr>
          <w:rFonts w:ascii="Verdana" w:hAnsi="Verdana"/>
        </w:rPr>
        <w:t>the cumulative benefits of past injustice while redirecting them away from present beneficiaries</w:t>
      </w:r>
      <w:r w:rsidR="00F93FD8">
        <w:rPr>
          <w:rFonts w:ascii="Verdana" w:hAnsi="Verdana"/>
        </w:rPr>
        <w:t>, even if their disgorgement would be just in itself.</w:t>
      </w:r>
    </w:p>
    <w:p w14:paraId="32293D38" w14:textId="2159D4FC" w:rsidR="005F689B" w:rsidRDefault="00311A72" w:rsidP="000D04D7">
      <w:pPr>
        <w:spacing w:line="480" w:lineRule="auto"/>
        <w:ind w:firstLine="720"/>
        <w:rPr>
          <w:rFonts w:ascii="Verdana" w:hAnsi="Verdana"/>
        </w:rPr>
      </w:pPr>
      <w:r>
        <w:rPr>
          <w:rFonts w:ascii="Verdana" w:hAnsi="Verdana"/>
        </w:rPr>
        <w:t xml:space="preserve">This is why I think it important to insist that justice </w:t>
      </w:r>
      <w:r>
        <w:rPr>
          <w:rFonts w:ascii="Verdana" w:hAnsi="Verdana"/>
          <w:i/>
        </w:rPr>
        <w:t>is</w:t>
      </w:r>
      <w:r>
        <w:t xml:space="preserve"> </w:t>
      </w:r>
      <w:r>
        <w:rPr>
          <w:rFonts w:ascii="Verdana" w:hAnsi="Verdana"/>
        </w:rPr>
        <w:t xml:space="preserve">an option even if (and especially when) it can’t be exercised: it is the </w:t>
      </w:r>
      <w:r>
        <w:rPr>
          <w:rFonts w:ascii="Verdana" w:hAnsi="Verdana"/>
          <w:i/>
        </w:rPr>
        <w:t>rollover</w:t>
      </w:r>
      <w:r>
        <w:rPr>
          <w:rFonts w:ascii="Verdana" w:hAnsi="Verdana"/>
        </w:rPr>
        <w:t xml:space="preserve"> of the option to force </w:t>
      </w:r>
      <w:proofErr w:type="spellStart"/>
      <w:r>
        <w:rPr>
          <w:rFonts w:ascii="Verdana" w:hAnsi="Verdana"/>
        </w:rPr>
        <w:t>disaccumulation</w:t>
      </w:r>
      <w:proofErr w:type="spellEnd"/>
      <w:r>
        <w:rPr>
          <w:rFonts w:ascii="Verdana" w:hAnsi="Verdana"/>
        </w:rPr>
        <w:t xml:space="preserve">, seen as an event of illiquidity, that has real, economic, value in capitalist democracies. And it is this value, essentially the price of a systemic liquidity </w:t>
      </w:r>
      <w:proofErr w:type="gramStart"/>
      <w:r>
        <w:rPr>
          <w:rFonts w:ascii="Verdana" w:hAnsi="Verdana"/>
        </w:rPr>
        <w:t>premium, that</w:t>
      </w:r>
      <w:proofErr w:type="gramEnd"/>
      <w:r>
        <w:rPr>
          <w:rFonts w:ascii="Verdana" w:hAnsi="Verdana"/>
        </w:rPr>
        <w:t xml:space="preserve"> can be redistributed</w:t>
      </w:r>
      <w:r w:rsidR="00DF2B20">
        <w:rPr>
          <w:rFonts w:ascii="Verdana" w:hAnsi="Verdana"/>
        </w:rPr>
        <w:t xml:space="preserve"> without substantially reducing asset values.</w:t>
      </w:r>
      <w:r>
        <w:rPr>
          <w:rFonts w:ascii="Verdana" w:hAnsi="Verdana"/>
        </w:rPr>
        <w:t xml:space="preserve"> </w:t>
      </w:r>
    </w:p>
    <w:p w14:paraId="66EFDE1E" w14:textId="0569C73F" w:rsidR="005F689B" w:rsidRDefault="00311A72" w:rsidP="003019F5">
      <w:pPr>
        <w:spacing w:line="480" w:lineRule="auto"/>
        <w:ind w:firstLine="720"/>
        <w:rPr>
          <w:rFonts w:ascii="Verdana" w:hAnsi="Verdana"/>
        </w:rPr>
      </w:pPr>
      <w:r>
        <w:rPr>
          <w:rFonts w:ascii="Verdana" w:hAnsi="Verdana"/>
        </w:rPr>
        <w:t xml:space="preserve">In conceiving of justice as an option that can be </w:t>
      </w:r>
      <w:r>
        <w:rPr>
          <w:rFonts w:ascii="Verdana" w:hAnsi="Verdana"/>
          <w:i/>
        </w:rPr>
        <w:t>priced</w:t>
      </w:r>
      <w:r>
        <w:rPr>
          <w:rFonts w:ascii="Verdana" w:hAnsi="Verdana"/>
        </w:rPr>
        <w:t xml:space="preserve">, even when it can’t be exercised, I mean to </w:t>
      </w:r>
      <w:r w:rsidR="0013283A">
        <w:rPr>
          <w:rFonts w:ascii="Verdana" w:hAnsi="Verdana"/>
        </w:rPr>
        <w:t xml:space="preserve">shift political focus away from raising average (or expected) returns of a choice that must be exercised </w:t>
      </w:r>
      <w:r w:rsidR="0013283A">
        <w:rPr>
          <w:rFonts w:ascii="Verdana" w:hAnsi="Verdana"/>
          <w:i/>
        </w:rPr>
        <w:t xml:space="preserve">now </w:t>
      </w:r>
      <w:r w:rsidR="0013283A">
        <w:rPr>
          <w:rFonts w:ascii="Verdana" w:hAnsi="Verdana"/>
        </w:rPr>
        <w:t xml:space="preserve">and toward a focus on the spreads (more technically, the volatilities) in possible outcomes that are relevant in valuing the option to decide something </w:t>
      </w:r>
      <w:r w:rsidR="0013283A">
        <w:rPr>
          <w:rFonts w:ascii="Verdana" w:hAnsi="Verdana"/>
          <w:i/>
        </w:rPr>
        <w:t>later</w:t>
      </w:r>
      <w:r w:rsidR="00DF2B20">
        <w:rPr>
          <w:rFonts w:ascii="Verdana" w:hAnsi="Verdana"/>
        </w:rPr>
        <w:t>.</w:t>
      </w:r>
      <w:r w:rsidR="001522E4">
        <w:rPr>
          <w:rStyle w:val="FootnoteReference"/>
          <w:rFonts w:ascii="Verdana" w:hAnsi="Verdana"/>
        </w:rPr>
        <w:footnoteReference w:id="3"/>
      </w:r>
      <w:r w:rsidR="001522E4" w:rsidRPr="0023052C">
        <w:rPr>
          <w:rFonts w:ascii="Verdana" w:hAnsi="Verdana"/>
        </w:rPr>
        <w:t xml:space="preserve"> </w:t>
      </w:r>
      <w:r w:rsidR="00E07529">
        <w:rPr>
          <w:rFonts w:ascii="Verdana" w:hAnsi="Verdana"/>
        </w:rPr>
        <w:t xml:space="preserve">To put justice back on the table of </w:t>
      </w:r>
      <w:r w:rsidR="001522E4">
        <w:rPr>
          <w:rFonts w:ascii="Verdana" w:hAnsi="Verdana"/>
        </w:rPr>
        <w:lastRenderedPageBreak/>
        <w:t>capitalist democracy</w:t>
      </w:r>
      <w:r w:rsidR="00E07529">
        <w:rPr>
          <w:rFonts w:ascii="Verdana" w:hAnsi="Verdana"/>
        </w:rPr>
        <w:t xml:space="preserve"> today I believe that it is necessary to conceptualize its postponement </w:t>
      </w:r>
      <w:r w:rsidR="001522E4">
        <w:rPr>
          <w:rFonts w:ascii="Verdana" w:hAnsi="Verdana"/>
        </w:rPr>
        <w:t>as having a present value that</w:t>
      </w:r>
      <w:r w:rsidR="00E07529">
        <w:rPr>
          <w:rFonts w:ascii="Verdana" w:hAnsi="Verdana"/>
        </w:rPr>
        <w:t xml:space="preserve"> fluctuate</w:t>
      </w:r>
      <w:r w:rsidR="001522E4">
        <w:rPr>
          <w:rFonts w:ascii="Verdana" w:hAnsi="Verdana"/>
        </w:rPr>
        <w:t>s</w:t>
      </w:r>
      <w:r w:rsidR="00E07529">
        <w:rPr>
          <w:rFonts w:ascii="Verdana" w:hAnsi="Verdana"/>
        </w:rPr>
        <w:t xml:space="preserve"> over time, depending on changing levels of inequality, instability, illegitimacy and so forth.</w:t>
      </w:r>
      <w:r w:rsidR="008D1DAE">
        <w:rPr>
          <w:rStyle w:val="FootnoteReference"/>
          <w:rFonts w:ascii="Verdana" w:hAnsi="Verdana"/>
        </w:rPr>
        <w:footnoteReference w:id="4"/>
      </w:r>
    </w:p>
    <w:p w14:paraId="36853ACB" w14:textId="51865606" w:rsidR="00F71824" w:rsidRDefault="003C61E2" w:rsidP="003019F5">
      <w:pPr>
        <w:spacing w:before="240" w:line="480" w:lineRule="auto"/>
        <w:jc w:val="center"/>
        <w:rPr>
          <w:rFonts w:ascii="Verdana" w:hAnsi="Verdana"/>
        </w:rPr>
      </w:pPr>
      <w:r>
        <w:rPr>
          <w:rFonts w:ascii="Verdana" w:hAnsi="Verdana"/>
        </w:rPr>
        <w:t>************************</w:t>
      </w:r>
    </w:p>
    <w:p w14:paraId="153A87B0" w14:textId="78E8CD48" w:rsidR="00572753" w:rsidRDefault="00AB6A55" w:rsidP="00572753">
      <w:pPr>
        <w:spacing w:before="240" w:line="480" w:lineRule="auto"/>
        <w:rPr>
          <w:rFonts w:ascii="Verdana" w:hAnsi="Verdana"/>
        </w:rPr>
      </w:pPr>
      <w:r>
        <w:rPr>
          <w:rFonts w:ascii="Verdana" w:hAnsi="Verdana"/>
        </w:rPr>
        <w:t xml:space="preserve">The </w:t>
      </w:r>
      <w:r w:rsidR="00227E03">
        <w:rPr>
          <w:rFonts w:ascii="Verdana" w:hAnsi="Verdana"/>
        </w:rPr>
        <w:t>argument</w:t>
      </w:r>
      <w:r>
        <w:rPr>
          <w:rFonts w:ascii="Verdana" w:hAnsi="Verdana"/>
        </w:rPr>
        <w:t xml:space="preserve"> I here present</w:t>
      </w:r>
      <w:r w:rsidR="00227E03">
        <w:rPr>
          <w:rFonts w:ascii="Verdana" w:hAnsi="Verdana"/>
        </w:rPr>
        <w:t xml:space="preserve"> is an extension</w:t>
      </w:r>
      <w:r w:rsidR="00966854">
        <w:rPr>
          <w:rFonts w:ascii="Verdana" w:hAnsi="Verdana"/>
        </w:rPr>
        <w:t xml:space="preserve"> </w:t>
      </w:r>
      <w:r w:rsidR="00227E03">
        <w:rPr>
          <w:rFonts w:ascii="Verdana" w:hAnsi="Verdana"/>
        </w:rPr>
        <w:t>of m</w:t>
      </w:r>
      <w:r w:rsidR="00807DDD" w:rsidRPr="0023052C">
        <w:rPr>
          <w:rFonts w:ascii="Verdana" w:hAnsi="Verdana"/>
        </w:rPr>
        <w:t xml:space="preserve">y previous </w:t>
      </w:r>
      <w:r w:rsidR="00C55873" w:rsidRPr="0023052C">
        <w:rPr>
          <w:rFonts w:ascii="Verdana" w:hAnsi="Verdana"/>
        </w:rPr>
        <w:t xml:space="preserve">book, </w:t>
      </w:r>
      <w:r w:rsidR="00C55873" w:rsidRPr="0023052C">
        <w:rPr>
          <w:rFonts w:ascii="Verdana" w:hAnsi="Verdana"/>
          <w:i/>
        </w:rPr>
        <w:t>After Evil</w:t>
      </w:r>
      <w:r w:rsidR="00C55873" w:rsidRPr="0023052C">
        <w:rPr>
          <w:rFonts w:ascii="Verdana" w:hAnsi="Verdana"/>
        </w:rPr>
        <w:t xml:space="preserve">, </w:t>
      </w:r>
      <w:r w:rsidR="00227E03">
        <w:rPr>
          <w:rFonts w:ascii="Verdana" w:hAnsi="Verdana"/>
        </w:rPr>
        <w:t xml:space="preserve">which </w:t>
      </w:r>
      <w:r w:rsidR="00C55873" w:rsidRPr="0023052C">
        <w:rPr>
          <w:rFonts w:ascii="Verdana" w:hAnsi="Verdana"/>
        </w:rPr>
        <w:t xml:space="preserve">was </w:t>
      </w:r>
      <w:r w:rsidR="00D41A3C">
        <w:rPr>
          <w:rFonts w:ascii="Verdana" w:hAnsi="Verdana"/>
        </w:rPr>
        <w:t xml:space="preserve">a critique </w:t>
      </w:r>
      <w:r w:rsidR="008C2249">
        <w:rPr>
          <w:rFonts w:ascii="Verdana" w:hAnsi="Verdana"/>
        </w:rPr>
        <w:t>of what I call</w:t>
      </w:r>
      <w:r w:rsidR="003C61E2">
        <w:rPr>
          <w:rFonts w:ascii="Verdana" w:hAnsi="Verdana"/>
        </w:rPr>
        <w:t>ed</w:t>
      </w:r>
      <w:r w:rsidR="008C2249">
        <w:rPr>
          <w:rFonts w:ascii="Verdana" w:hAnsi="Verdana"/>
        </w:rPr>
        <w:t xml:space="preserve"> </w:t>
      </w:r>
      <w:r w:rsidR="00C55873" w:rsidRPr="0023052C">
        <w:rPr>
          <w:rFonts w:ascii="Verdana" w:hAnsi="Verdana"/>
        </w:rPr>
        <w:t xml:space="preserve">Human Rights </w:t>
      </w:r>
      <w:r w:rsidR="008C2249">
        <w:rPr>
          <w:rFonts w:ascii="Verdana" w:hAnsi="Verdana"/>
        </w:rPr>
        <w:t>D</w:t>
      </w:r>
      <w:r w:rsidR="00C55873" w:rsidRPr="0023052C">
        <w:rPr>
          <w:rFonts w:ascii="Verdana" w:hAnsi="Verdana"/>
        </w:rPr>
        <w:t>iscourse</w:t>
      </w:r>
      <w:r w:rsidR="00227E03">
        <w:rPr>
          <w:rFonts w:ascii="Verdana" w:hAnsi="Verdana"/>
        </w:rPr>
        <w:t xml:space="preserve"> as </w:t>
      </w:r>
      <w:r w:rsidR="003E4B74">
        <w:rPr>
          <w:rFonts w:ascii="Verdana" w:hAnsi="Verdana"/>
        </w:rPr>
        <w:t xml:space="preserve">an aspect of the global triumph of </w:t>
      </w:r>
      <w:proofErr w:type="spellStart"/>
      <w:r w:rsidR="003E4B74">
        <w:rPr>
          <w:rFonts w:ascii="Verdana" w:hAnsi="Verdana"/>
        </w:rPr>
        <w:t>financialized</w:t>
      </w:r>
      <w:proofErr w:type="spellEnd"/>
      <w:r w:rsidR="003E4B74">
        <w:rPr>
          <w:rFonts w:ascii="Verdana" w:hAnsi="Verdana"/>
        </w:rPr>
        <w:t xml:space="preserve"> capitalism</w:t>
      </w:r>
      <w:r w:rsidR="00F81526">
        <w:rPr>
          <w:rFonts w:ascii="Verdana" w:hAnsi="Verdana"/>
        </w:rPr>
        <w:t xml:space="preserve"> that stressed resilience rather than reparation as the new bridge between past and future</w:t>
      </w:r>
      <w:r w:rsidR="00C55873" w:rsidRPr="0023052C">
        <w:rPr>
          <w:rFonts w:ascii="Verdana" w:hAnsi="Verdana"/>
        </w:rPr>
        <w:t xml:space="preserve">.  </w:t>
      </w:r>
      <w:r w:rsidR="00807DDD" w:rsidRPr="0023052C">
        <w:rPr>
          <w:rFonts w:ascii="Verdana" w:hAnsi="Verdana"/>
        </w:rPr>
        <w:t>There</w:t>
      </w:r>
      <w:r w:rsidR="00C55873" w:rsidRPr="0023052C">
        <w:rPr>
          <w:rFonts w:ascii="Verdana" w:hAnsi="Verdana"/>
        </w:rPr>
        <w:t xml:space="preserve"> I </w:t>
      </w:r>
      <w:r w:rsidR="00807DDD" w:rsidRPr="0023052C">
        <w:rPr>
          <w:rFonts w:ascii="Verdana" w:hAnsi="Verdana"/>
        </w:rPr>
        <w:t>analyzed</w:t>
      </w:r>
      <w:r w:rsidR="00C55873" w:rsidRPr="0023052C">
        <w:rPr>
          <w:rFonts w:ascii="Verdana" w:hAnsi="Verdana"/>
        </w:rPr>
        <w:t xml:space="preserve"> </w:t>
      </w:r>
      <w:r w:rsidR="00D41A3C">
        <w:rPr>
          <w:rFonts w:ascii="Verdana" w:hAnsi="Verdana"/>
        </w:rPr>
        <w:t xml:space="preserve">the functioning of </w:t>
      </w:r>
      <w:r w:rsidR="00C55873" w:rsidRPr="0023052C">
        <w:rPr>
          <w:rFonts w:ascii="Verdana" w:hAnsi="Verdana"/>
        </w:rPr>
        <w:t>human rights</w:t>
      </w:r>
      <w:r w:rsidR="00D41A3C">
        <w:rPr>
          <w:rFonts w:ascii="Verdana" w:hAnsi="Verdana"/>
        </w:rPr>
        <w:t xml:space="preserve"> today—not as </w:t>
      </w:r>
      <w:r w:rsidR="00572753">
        <w:rPr>
          <w:rFonts w:ascii="Verdana" w:hAnsi="Verdana"/>
        </w:rPr>
        <w:t xml:space="preserve">a revolutionary claim for social transformation through popular democracy—but, rather, </w:t>
      </w:r>
      <w:r w:rsidR="00C55873" w:rsidRPr="0023052C">
        <w:rPr>
          <w:rFonts w:ascii="Verdana" w:hAnsi="Verdana"/>
        </w:rPr>
        <w:t xml:space="preserve">as an ideological framework for a very unequal compromise </w:t>
      </w:r>
      <w:r w:rsidR="008C2249">
        <w:rPr>
          <w:rFonts w:ascii="Verdana" w:hAnsi="Verdana"/>
        </w:rPr>
        <w:t>through</w:t>
      </w:r>
      <w:r w:rsidR="00C55873" w:rsidRPr="0023052C">
        <w:rPr>
          <w:rFonts w:ascii="Verdana" w:hAnsi="Verdana"/>
        </w:rPr>
        <w:t xml:space="preserve"> which beneficiaries of past historical injustice were allowed to keep the accumulated gains from </w:t>
      </w:r>
      <w:r w:rsidR="00807DDD" w:rsidRPr="0023052C">
        <w:rPr>
          <w:rFonts w:ascii="Verdana" w:hAnsi="Verdana"/>
        </w:rPr>
        <w:t xml:space="preserve">it </w:t>
      </w:r>
      <w:r w:rsidR="003E4B74">
        <w:rPr>
          <w:rFonts w:ascii="Verdana" w:hAnsi="Verdana"/>
        </w:rPr>
        <w:lastRenderedPageBreak/>
        <w:t>by</w:t>
      </w:r>
      <w:r w:rsidR="00807DDD" w:rsidRPr="0023052C">
        <w:rPr>
          <w:rFonts w:ascii="Verdana" w:hAnsi="Verdana"/>
        </w:rPr>
        <w:t xml:space="preserve"> </w:t>
      </w:r>
      <w:r w:rsidR="00572753">
        <w:rPr>
          <w:rFonts w:ascii="Verdana" w:hAnsi="Verdana"/>
        </w:rPr>
        <w:t>acknowledging th</w:t>
      </w:r>
      <w:r w:rsidR="001508D5">
        <w:rPr>
          <w:rFonts w:ascii="Verdana" w:hAnsi="Verdana"/>
        </w:rPr>
        <w:t>e</w:t>
      </w:r>
      <w:r w:rsidR="00572753">
        <w:rPr>
          <w:rFonts w:ascii="Verdana" w:hAnsi="Verdana"/>
        </w:rPr>
        <w:t xml:space="preserve"> evils of the past (seen now as a </w:t>
      </w:r>
      <w:r w:rsidR="00572753" w:rsidRPr="008C2249">
        <w:rPr>
          <w:rFonts w:ascii="Verdana" w:hAnsi="Verdana"/>
        </w:rPr>
        <w:t xml:space="preserve">different </w:t>
      </w:r>
      <w:r w:rsidR="00572753" w:rsidRPr="008C2249">
        <w:rPr>
          <w:rFonts w:ascii="Verdana" w:hAnsi="Verdana"/>
          <w:i/>
        </w:rPr>
        <w:t>time</w:t>
      </w:r>
      <w:r w:rsidR="008C2249">
        <w:rPr>
          <w:rFonts w:ascii="Verdana" w:hAnsi="Verdana"/>
        </w:rPr>
        <w:t>)</w:t>
      </w:r>
      <w:r w:rsidR="00C55873" w:rsidRPr="0023052C">
        <w:rPr>
          <w:rFonts w:ascii="Verdana" w:hAnsi="Verdana"/>
        </w:rPr>
        <w:t xml:space="preserve"> </w:t>
      </w:r>
      <w:r w:rsidR="00572753">
        <w:rPr>
          <w:rFonts w:ascii="Verdana" w:hAnsi="Verdana"/>
        </w:rPr>
        <w:t xml:space="preserve">and imposing a political consensus </w:t>
      </w:r>
      <w:r w:rsidR="00D92E98">
        <w:rPr>
          <w:rFonts w:ascii="Verdana" w:hAnsi="Verdana"/>
        </w:rPr>
        <w:t xml:space="preserve">that </w:t>
      </w:r>
      <w:r w:rsidR="00572753">
        <w:rPr>
          <w:rFonts w:ascii="Verdana" w:hAnsi="Verdana"/>
        </w:rPr>
        <w:t xml:space="preserve">continuing and compounding </w:t>
      </w:r>
      <w:r w:rsidR="00484CBC">
        <w:rPr>
          <w:rFonts w:ascii="Verdana" w:hAnsi="Verdana"/>
        </w:rPr>
        <w:t xml:space="preserve">advantages </w:t>
      </w:r>
      <w:r w:rsidR="00572753">
        <w:rPr>
          <w:rFonts w:ascii="Verdana" w:hAnsi="Verdana"/>
        </w:rPr>
        <w:t xml:space="preserve">from that </w:t>
      </w:r>
      <w:r w:rsidR="008C2249">
        <w:rPr>
          <w:rFonts w:ascii="Verdana" w:hAnsi="Verdana"/>
        </w:rPr>
        <w:t xml:space="preserve">earlier </w:t>
      </w:r>
      <w:r w:rsidR="00572753">
        <w:rPr>
          <w:rFonts w:ascii="Verdana" w:hAnsi="Verdana"/>
        </w:rPr>
        <w:t>time are not</w:t>
      </w:r>
      <w:r w:rsidR="00D92E98">
        <w:rPr>
          <w:rFonts w:ascii="Verdana" w:hAnsi="Verdana"/>
        </w:rPr>
        <w:t xml:space="preserve"> to be</w:t>
      </w:r>
      <w:r w:rsidR="00572753">
        <w:rPr>
          <w:rFonts w:ascii="Verdana" w:hAnsi="Verdana"/>
        </w:rPr>
        <w:t xml:space="preserve"> seen </w:t>
      </w:r>
      <w:r w:rsidR="009B002B">
        <w:rPr>
          <w:rFonts w:ascii="Verdana" w:hAnsi="Verdana"/>
        </w:rPr>
        <w:t>as</w:t>
      </w:r>
      <w:r w:rsidR="00572753">
        <w:rPr>
          <w:rFonts w:ascii="Verdana" w:hAnsi="Verdana"/>
        </w:rPr>
        <w:t xml:space="preserve"> a perpetuation of that evil. </w:t>
      </w:r>
      <w:r w:rsidR="001508D5">
        <w:rPr>
          <w:rFonts w:ascii="Verdana" w:hAnsi="Verdana"/>
        </w:rPr>
        <w:t xml:space="preserve">This </w:t>
      </w:r>
      <w:r w:rsidR="00F71824">
        <w:rPr>
          <w:rFonts w:ascii="Verdana" w:hAnsi="Verdana"/>
        </w:rPr>
        <w:t>was</w:t>
      </w:r>
      <w:r w:rsidR="003E4B74">
        <w:rPr>
          <w:rFonts w:ascii="Verdana" w:hAnsi="Verdana"/>
        </w:rPr>
        <w:t>, I argue</w:t>
      </w:r>
      <w:r w:rsidR="00F81526">
        <w:rPr>
          <w:rFonts w:ascii="Verdana" w:hAnsi="Verdana"/>
        </w:rPr>
        <w:t>d</w:t>
      </w:r>
      <w:r w:rsidR="003E4B74">
        <w:rPr>
          <w:rFonts w:ascii="Verdana" w:hAnsi="Verdana"/>
        </w:rPr>
        <w:t>,</w:t>
      </w:r>
      <w:r w:rsidR="001508D5">
        <w:rPr>
          <w:rFonts w:ascii="Verdana" w:hAnsi="Verdana"/>
        </w:rPr>
        <w:t xml:space="preserve"> the “humanitarian” compromise that </w:t>
      </w:r>
      <w:r w:rsidR="00F71824">
        <w:rPr>
          <w:rFonts w:ascii="Verdana" w:hAnsi="Verdana"/>
        </w:rPr>
        <w:t xml:space="preserve">allowed </w:t>
      </w:r>
      <w:r w:rsidR="001508D5">
        <w:rPr>
          <w:rFonts w:ascii="Verdana" w:hAnsi="Verdana"/>
        </w:rPr>
        <w:t xml:space="preserve">the self-described “post-conflict” society to “move on” by </w:t>
      </w:r>
      <w:r w:rsidR="009509A3">
        <w:rPr>
          <w:rFonts w:ascii="Verdana" w:hAnsi="Verdana"/>
        </w:rPr>
        <w:t xml:space="preserve">saying that </w:t>
      </w:r>
      <w:r w:rsidR="009509A3">
        <w:rPr>
          <w:rFonts w:ascii="Verdana" w:hAnsi="Verdana"/>
          <w:i/>
        </w:rPr>
        <w:t xml:space="preserve">now </w:t>
      </w:r>
      <w:r w:rsidR="009509A3">
        <w:rPr>
          <w:rFonts w:ascii="Verdana" w:hAnsi="Verdana"/>
        </w:rPr>
        <w:t>is never the time for justice: it will always be too soon until it is too late.</w:t>
      </w:r>
    </w:p>
    <w:p w14:paraId="01742F20" w14:textId="03291A15" w:rsidR="00807DDD" w:rsidRPr="0023052C" w:rsidRDefault="00572753" w:rsidP="00572753">
      <w:pPr>
        <w:spacing w:before="240" w:line="480" w:lineRule="auto"/>
        <w:ind w:firstLine="720"/>
        <w:rPr>
          <w:rFonts w:ascii="Verdana" w:hAnsi="Verdana"/>
        </w:rPr>
      </w:pPr>
      <w:r>
        <w:rPr>
          <w:rFonts w:ascii="Verdana" w:hAnsi="Verdana"/>
        </w:rPr>
        <w:t xml:space="preserve">The humanitarian deal, put bluntly, </w:t>
      </w:r>
      <w:r w:rsidR="00F71824">
        <w:rPr>
          <w:rFonts w:ascii="Verdana" w:hAnsi="Verdana"/>
        </w:rPr>
        <w:t>ha</w:t>
      </w:r>
      <w:r w:rsidR="005C6028">
        <w:rPr>
          <w:rFonts w:ascii="Verdana" w:hAnsi="Verdana"/>
        </w:rPr>
        <w:t>d</w:t>
      </w:r>
      <w:r w:rsidR="00F71824">
        <w:rPr>
          <w:rFonts w:ascii="Verdana" w:hAnsi="Verdana"/>
        </w:rPr>
        <w:t xml:space="preserve"> been </w:t>
      </w:r>
      <w:r>
        <w:rPr>
          <w:rFonts w:ascii="Verdana" w:hAnsi="Verdana"/>
        </w:rPr>
        <w:t xml:space="preserve">that the beneficiaries of past injustice </w:t>
      </w:r>
      <w:r w:rsidR="003C61E2">
        <w:rPr>
          <w:rFonts w:ascii="Verdana" w:hAnsi="Verdana"/>
        </w:rPr>
        <w:t xml:space="preserve">would </w:t>
      </w:r>
      <w:r>
        <w:rPr>
          <w:rFonts w:ascii="Verdana" w:hAnsi="Verdana"/>
        </w:rPr>
        <w:t xml:space="preserve">get to keep their gains in return for granting the victims of historical injustice a moral victory. </w:t>
      </w:r>
      <w:r w:rsidR="00966854">
        <w:rPr>
          <w:rFonts w:ascii="Verdana" w:hAnsi="Verdana"/>
        </w:rPr>
        <w:t xml:space="preserve">That victory—the </w:t>
      </w:r>
      <w:r>
        <w:rPr>
          <w:rFonts w:ascii="Verdana" w:hAnsi="Verdana"/>
        </w:rPr>
        <w:t>achievement of a moral consensus that the past is evil</w:t>
      </w:r>
      <w:r w:rsidR="00966854">
        <w:rPr>
          <w:rFonts w:ascii="Verdana" w:hAnsi="Verdana"/>
        </w:rPr>
        <w:t>—</w:t>
      </w:r>
      <w:r w:rsidR="003C61E2">
        <w:rPr>
          <w:rFonts w:ascii="Verdana" w:hAnsi="Verdana"/>
        </w:rPr>
        <w:t xml:space="preserve">implied </w:t>
      </w:r>
      <w:r>
        <w:rPr>
          <w:rFonts w:ascii="Verdana" w:hAnsi="Verdana"/>
        </w:rPr>
        <w:t xml:space="preserve">a demonization (marginalization and possibly criminalization) of those who continue to </w:t>
      </w:r>
      <w:r w:rsidR="002E0164">
        <w:rPr>
          <w:rFonts w:ascii="Verdana" w:hAnsi="Verdana"/>
        </w:rPr>
        <w:t>insist that the struggle for justice continues</w:t>
      </w:r>
      <w:r>
        <w:rPr>
          <w:rFonts w:ascii="Verdana" w:hAnsi="Verdana"/>
        </w:rPr>
        <w:t xml:space="preserve">. </w:t>
      </w:r>
      <w:r w:rsidR="002E0164">
        <w:rPr>
          <w:rFonts w:ascii="Verdana" w:hAnsi="Verdana"/>
        </w:rPr>
        <w:t>It thus</w:t>
      </w:r>
      <w:r>
        <w:rPr>
          <w:rFonts w:ascii="Verdana" w:hAnsi="Verdana"/>
        </w:rPr>
        <w:t xml:space="preserve"> also </w:t>
      </w:r>
      <w:r w:rsidR="003C61E2">
        <w:rPr>
          <w:rFonts w:ascii="Verdana" w:hAnsi="Verdana"/>
        </w:rPr>
        <w:t xml:space="preserve">required </w:t>
      </w:r>
      <w:r>
        <w:rPr>
          <w:rFonts w:ascii="Verdana" w:hAnsi="Verdana"/>
        </w:rPr>
        <w:t xml:space="preserve">a presumed political consensus that the evil is past, and that anyone </w:t>
      </w:r>
      <w:r w:rsidR="003E4B74">
        <w:rPr>
          <w:rFonts w:ascii="Verdana" w:hAnsi="Verdana"/>
        </w:rPr>
        <w:t>who sees its present beneficiaries as continuing it</w:t>
      </w:r>
      <w:r w:rsidR="003C74AD">
        <w:rPr>
          <w:rFonts w:ascii="Verdana" w:hAnsi="Verdana"/>
        </w:rPr>
        <w:t xml:space="preserve"> would be guilty of “dredging up” that past </w:t>
      </w:r>
      <w:r w:rsidR="00966854">
        <w:rPr>
          <w:rFonts w:ascii="Verdana" w:hAnsi="Verdana"/>
        </w:rPr>
        <w:t xml:space="preserve">and </w:t>
      </w:r>
      <w:r w:rsidR="003C74AD">
        <w:rPr>
          <w:rFonts w:ascii="Verdana" w:hAnsi="Verdana"/>
        </w:rPr>
        <w:t>reviv</w:t>
      </w:r>
      <w:r w:rsidR="00966854">
        <w:rPr>
          <w:rFonts w:ascii="Verdana" w:hAnsi="Verdana"/>
        </w:rPr>
        <w:t xml:space="preserve">ing </w:t>
      </w:r>
      <w:r w:rsidR="003C74AD">
        <w:rPr>
          <w:rFonts w:ascii="Verdana" w:hAnsi="Verdana"/>
        </w:rPr>
        <w:t xml:space="preserve">historical animosities that impede </w:t>
      </w:r>
      <w:r w:rsidR="003E4B74">
        <w:rPr>
          <w:rFonts w:ascii="Verdana" w:hAnsi="Verdana"/>
        </w:rPr>
        <w:t xml:space="preserve">future </w:t>
      </w:r>
      <w:r w:rsidR="003C74AD">
        <w:rPr>
          <w:rFonts w:ascii="Verdana" w:hAnsi="Verdana"/>
        </w:rPr>
        <w:t>progress.</w:t>
      </w:r>
      <w:r w:rsidR="00667FB9" w:rsidRPr="0023052C">
        <w:rPr>
          <w:rFonts w:ascii="Verdana" w:hAnsi="Verdana"/>
        </w:rPr>
        <w:t xml:space="preserve"> </w:t>
      </w:r>
    </w:p>
    <w:p w14:paraId="628B7800" w14:textId="02AF2837" w:rsidR="00900C83" w:rsidRDefault="009508B3" w:rsidP="005D6385">
      <w:pPr>
        <w:spacing w:line="480" w:lineRule="auto"/>
        <w:ind w:firstLine="720"/>
        <w:rPr>
          <w:rFonts w:ascii="Verdana" w:hAnsi="Verdana"/>
        </w:rPr>
      </w:pPr>
      <w:r>
        <w:rPr>
          <w:rFonts w:ascii="Verdana" w:hAnsi="Verdana"/>
        </w:rPr>
        <w:t>The argument of</w:t>
      </w:r>
      <w:r w:rsidR="00807DDD" w:rsidRPr="0023052C">
        <w:rPr>
          <w:rFonts w:ascii="Verdana" w:hAnsi="Verdana"/>
        </w:rPr>
        <w:t xml:space="preserve"> </w:t>
      </w:r>
      <w:r w:rsidR="003C74AD">
        <w:rPr>
          <w:rFonts w:ascii="Verdana" w:hAnsi="Verdana"/>
          <w:i/>
        </w:rPr>
        <w:t>After Evil</w:t>
      </w:r>
      <w:r>
        <w:rPr>
          <w:rFonts w:ascii="Verdana" w:hAnsi="Verdana"/>
        </w:rPr>
        <w:t xml:space="preserve"> </w:t>
      </w:r>
      <w:r w:rsidR="003C61E2">
        <w:rPr>
          <w:rFonts w:ascii="Verdana" w:hAnsi="Verdana"/>
        </w:rPr>
        <w:t>was</w:t>
      </w:r>
      <w:r w:rsidR="003C61E2" w:rsidRPr="0023052C">
        <w:rPr>
          <w:rFonts w:ascii="Verdana" w:hAnsi="Verdana"/>
        </w:rPr>
        <w:t xml:space="preserve"> </w:t>
      </w:r>
      <w:r w:rsidR="00667FB9" w:rsidRPr="0023052C">
        <w:rPr>
          <w:rFonts w:ascii="Verdana" w:hAnsi="Verdana"/>
        </w:rPr>
        <w:t xml:space="preserve">that </w:t>
      </w:r>
      <w:r w:rsidR="009509A3">
        <w:rPr>
          <w:rFonts w:ascii="Verdana" w:hAnsi="Verdana"/>
        </w:rPr>
        <w:t xml:space="preserve">both </w:t>
      </w:r>
      <w:r w:rsidR="00667FB9" w:rsidRPr="0023052C">
        <w:rPr>
          <w:rFonts w:ascii="Verdana" w:hAnsi="Verdana"/>
        </w:rPr>
        <w:t>distributive and re</w:t>
      </w:r>
      <w:r w:rsidR="00D51D56" w:rsidRPr="0023052C">
        <w:rPr>
          <w:rFonts w:ascii="Verdana" w:hAnsi="Verdana"/>
        </w:rPr>
        <w:t xml:space="preserve">parative historical </w:t>
      </w:r>
      <w:proofErr w:type="gramStart"/>
      <w:r w:rsidR="00D51D56" w:rsidRPr="0023052C">
        <w:rPr>
          <w:rFonts w:ascii="Verdana" w:hAnsi="Verdana"/>
        </w:rPr>
        <w:t>justice have</w:t>
      </w:r>
      <w:proofErr w:type="gramEnd"/>
      <w:r w:rsidR="00D51D56" w:rsidRPr="0023052C">
        <w:rPr>
          <w:rFonts w:ascii="Verdana" w:hAnsi="Verdana"/>
        </w:rPr>
        <w:t xml:space="preserve"> </w:t>
      </w:r>
      <w:r w:rsidR="00667FB9" w:rsidRPr="0023052C">
        <w:rPr>
          <w:rFonts w:ascii="Verdana" w:hAnsi="Verdana"/>
        </w:rPr>
        <w:t>been</w:t>
      </w:r>
      <w:r w:rsidR="00807DDD" w:rsidRPr="0023052C">
        <w:rPr>
          <w:rFonts w:ascii="Verdana" w:hAnsi="Verdana"/>
        </w:rPr>
        <w:t xml:space="preserve"> effectively</w:t>
      </w:r>
      <w:r w:rsidR="00667FB9" w:rsidRPr="0023052C">
        <w:rPr>
          <w:rFonts w:ascii="Verdana" w:hAnsi="Verdana"/>
        </w:rPr>
        <w:t xml:space="preserve"> disarmed as political projects by being assimilated to the topic </w:t>
      </w:r>
      <w:r w:rsidR="009509A3">
        <w:rPr>
          <w:rFonts w:ascii="Verdana" w:hAnsi="Verdana"/>
        </w:rPr>
        <w:t>now known within liberalism as “</w:t>
      </w:r>
      <w:r w:rsidR="00667FB9" w:rsidRPr="008C2249">
        <w:rPr>
          <w:rFonts w:ascii="Verdana" w:hAnsi="Verdana"/>
        </w:rPr>
        <w:t>transitional justice</w:t>
      </w:r>
      <w:r w:rsidR="009509A3">
        <w:rPr>
          <w:rFonts w:ascii="Verdana" w:hAnsi="Verdana"/>
        </w:rPr>
        <w:t>”</w:t>
      </w:r>
      <w:r w:rsidR="002E0164">
        <w:rPr>
          <w:rFonts w:ascii="Verdana" w:hAnsi="Verdana"/>
        </w:rPr>
        <w:t xml:space="preserve"> </w:t>
      </w:r>
      <w:r w:rsidR="00900C83">
        <w:rPr>
          <w:rFonts w:ascii="Verdana" w:hAnsi="Verdana"/>
        </w:rPr>
        <w:t>and within finance as the continuous rebalancing of portfolios.</w:t>
      </w:r>
      <w:r w:rsidR="00667FB9" w:rsidRPr="0023052C">
        <w:rPr>
          <w:rFonts w:ascii="Verdana" w:hAnsi="Verdana"/>
        </w:rPr>
        <w:t xml:space="preserve"> That topic </w:t>
      </w:r>
      <w:r w:rsidR="005C6028" w:rsidRPr="0023052C">
        <w:rPr>
          <w:rFonts w:ascii="Verdana" w:hAnsi="Verdana"/>
        </w:rPr>
        <w:t>confine</w:t>
      </w:r>
      <w:r w:rsidR="005C6028">
        <w:rPr>
          <w:rFonts w:ascii="Verdana" w:hAnsi="Verdana"/>
        </w:rPr>
        <w:t>d</w:t>
      </w:r>
      <w:r w:rsidR="005C6028" w:rsidRPr="0023052C">
        <w:rPr>
          <w:rFonts w:ascii="Verdana" w:hAnsi="Verdana"/>
        </w:rPr>
        <w:t xml:space="preserve"> </w:t>
      </w:r>
      <w:r w:rsidR="00667FB9" w:rsidRPr="0023052C">
        <w:rPr>
          <w:rFonts w:ascii="Verdana" w:hAnsi="Verdana"/>
        </w:rPr>
        <w:t xml:space="preserve">itself to whether (and </w:t>
      </w:r>
      <w:r w:rsidR="00667FB9" w:rsidRPr="0023052C">
        <w:rPr>
          <w:rFonts w:ascii="Verdana" w:hAnsi="Verdana"/>
        </w:rPr>
        <w:lastRenderedPageBreak/>
        <w:t xml:space="preserve">within what limits) </w:t>
      </w:r>
      <w:r w:rsidR="00667FB9" w:rsidRPr="008C2249">
        <w:rPr>
          <w:rFonts w:ascii="Verdana" w:hAnsi="Verdana"/>
          <w:i/>
        </w:rPr>
        <w:t>unjustified</w:t>
      </w:r>
      <w:r w:rsidR="00667FB9" w:rsidRPr="0023052C">
        <w:rPr>
          <w:rFonts w:ascii="Verdana" w:hAnsi="Verdana"/>
        </w:rPr>
        <w:t xml:space="preserve"> inequality should be allowed to interfere with or encumber the flourishing of markets in the present</w:t>
      </w:r>
      <w:r w:rsidR="00900C83">
        <w:rPr>
          <w:rFonts w:ascii="Verdana" w:hAnsi="Verdana"/>
        </w:rPr>
        <w:t xml:space="preserve"> that can themselves produce vehicles for mitigating or accelerating the effect of change.</w:t>
      </w:r>
      <w:r w:rsidR="008C2249">
        <w:rPr>
          <w:rFonts w:ascii="Verdana" w:hAnsi="Verdana"/>
        </w:rPr>
        <w:t xml:space="preserve"> </w:t>
      </w:r>
      <w:r w:rsidR="009C0181">
        <w:rPr>
          <w:rFonts w:ascii="Verdana" w:hAnsi="Verdana"/>
        </w:rPr>
        <w:t xml:space="preserve">To the extent that this argument takes hold, justice </w:t>
      </w:r>
      <w:r w:rsidR="00900C83">
        <w:rPr>
          <w:rFonts w:ascii="Verdana" w:hAnsi="Verdana"/>
        </w:rPr>
        <w:t xml:space="preserve">as a settlement of historical claims </w:t>
      </w:r>
      <w:r w:rsidR="009C0181">
        <w:rPr>
          <w:rFonts w:ascii="Verdana" w:hAnsi="Verdana"/>
        </w:rPr>
        <w:t>becomes politically “optional” in the colloquial sense of losing urgency</w:t>
      </w:r>
      <w:r w:rsidR="002E0164">
        <w:rPr>
          <w:rFonts w:ascii="Verdana" w:hAnsi="Verdana"/>
        </w:rPr>
        <w:t>, of no longer being necessary</w:t>
      </w:r>
      <w:r w:rsidR="009C0181">
        <w:rPr>
          <w:rFonts w:ascii="Verdana" w:hAnsi="Verdana"/>
        </w:rPr>
        <w:t xml:space="preserve">. </w:t>
      </w:r>
      <w:proofErr w:type="gramStart"/>
      <w:r w:rsidR="009C0181">
        <w:rPr>
          <w:rFonts w:ascii="Verdana" w:hAnsi="Verdana"/>
        </w:rPr>
        <w:t xml:space="preserve">It gets </w:t>
      </w:r>
      <w:r w:rsidR="00966854">
        <w:rPr>
          <w:rFonts w:ascii="Verdana" w:hAnsi="Verdana"/>
        </w:rPr>
        <w:t xml:space="preserve">replaced </w:t>
      </w:r>
      <w:r w:rsidR="009C0181">
        <w:rPr>
          <w:rFonts w:ascii="Verdana" w:hAnsi="Verdana"/>
        </w:rPr>
        <w:t>by the idea of a non-directional</w:t>
      </w:r>
      <w:proofErr w:type="gramEnd"/>
      <w:r w:rsidR="009C0181">
        <w:rPr>
          <w:rFonts w:ascii="Verdana" w:hAnsi="Verdana"/>
        </w:rPr>
        <w:t xml:space="preserve">, and permanent, transitional state in which the </w:t>
      </w:r>
      <w:r w:rsidR="009C0181" w:rsidRPr="0023052C">
        <w:rPr>
          <w:rFonts w:ascii="Verdana" w:hAnsi="Verdana"/>
        </w:rPr>
        <w:t xml:space="preserve">ongoing beneficiaries </w:t>
      </w:r>
      <w:r w:rsidR="009C0181">
        <w:rPr>
          <w:rFonts w:ascii="Verdana" w:hAnsi="Verdana"/>
        </w:rPr>
        <w:t xml:space="preserve">of past </w:t>
      </w:r>
      <w:r w:rsidR="009C0181" w:rsidRPr="004F21C9">
        <w:rPr>
          <w:rFonts w:ascii="Verdana" w:hAnsi="Verdana"/>
          <w:i/>
        </w:rPr>
        <w:t>in</w:t>
      </w:r>
      <w:r w:rsidR="009C0181">
        <w:rPr>
          <w:rFonts w:ascii="Verdana" w:hAnsi="Verdana"/>
        </w:rPr>
        <w:t xml:space="preserve">justice are </w:t>
      </w:r>
      <w:r w:rsidR="009C0181" w:rsidRPr="0023052C">
        <w:rPr>
          <w:rFonts w:ascii="Verdana" w:hAnsi="Verdana"/>
        </w:rPr>
        <w:t xml:space="preserve">off the hook for the </w:t>
      </w:r>
      <w:r w:rsidR="00966854">
        <w:rPr>
          <w:rFonts w:ascii="Verdana" w:hAnsi="Verdana"/>
        </w:rPr>
        <w:t>after</w:t>
      </w:r>
      <w:r w:rsidR="009C0181" w:rsidRPr="0023052C">
        <w:rPr>
          <w:rFonts w:ascii="Verdana" w:hAnsi="Verdana"/>
        </w:rPr>
        <w:t xml:space="preserve">effects of an </w:t>
      </w:r>
      <w:r w:rsidR="009C0181">
        <w:rPr>
          <w:rFonts w:ascii="Verdana" w:hAnsi="Verdana"/>
        </w:rPr>
        <w:t xml:space="preserve">historical </w:t>
      </w:r>
      <w:r w:rsidR="009C0181" w:rsidRPr="0023052C">
        <w:rPr>
          <w:rFonts w:ascii="Verdana" w:hAnsi="Verdana"/>
        </w:rPr>
        <w:t>evil that they now no longer wish, or need, to defend.</w:t>
      </w:r>
      <w:r w:rsidR="009C0181">
        <w:rPr>
          <w:rFonts w:ascii="Verdana" w:hAnsi="Verdana"/>
        </w:rPr>
        <w:t xml:space="preserve"> </w:t>
      </w:r>
    </w:p>
    <w:p w14:paraId="06E0EDB9" w14:textId="14A66FF2" w:rsidR="00F708BE" w:rsidRPr="0023052C" w:rsidRDefault="009C0181" w:rsidP="005D6385">
      <w:pPr>
        <w:spacing w:line="480" w:lineRule="auto"/>
        <w:ind w:firstLine="720"/>
        <w:rPr>
          <w:rFonts w:ascii="Verdana" w:hAnsi="Verdana"/>
        </w:rPr>
      </w:pPr>
      <w:r>
        <w:rPr>
          <w:rFonts w:ascii="Verdana" w:hAnsi="Verdana"/>
        </w:rPr>
        <w:t xml:space="preserve">By means of Human Rights Discourse, </w:t>
      </w:r>
      <w:r w:rsidR="00900C83">
        <w:rPr>
          <w:rFonts w:ascii="Verdana" w:hAnsi="Verdana"/>
        </w:rPr>
        <w:t xml:space="preserve">the </w:t>
      </w:r>
      <w:r w:rsidR="00966854">
        <w:rPr>
          <w:rFonts w:ascii="Verdana" w:hAnsi="Verdana"/>
        </w:rPr>
        <w:t>beneficiaries</w:t>
      </w:r>
      <w:r w:rsidR="00900C83">
        <w:rPr>
          <w:rFonts w:ascii="Verdana" w:hAnsi="Verdana"/>
        </w:rPr>
        <w:t xml:space="preserve"> of discredited regimes</w:t>
      </w:r>
      <w:r w:rsidR="002E0164">
        <w:rPr>
          <w:rFonts w:ascii="Verdana" w:hAnsi="Verdana"/>
        </w:rPr>
        <w:t xml:space="preserve"> </w:t>
      </w:r>
      <w:r w:rsidR="005C6028">
        <w:rPr>
          <w:rFonts w:ascii="Verdana" w:hAnsi="Verdana"/>
        </w:rPr>
        <w:t xml:space="preserve">would </w:t>
      </w:r>
      <w:r>
        <w:rPr>
          <w:rFonts w:ascii="Verdana" w:hAnsi="Verdana"/>
        </w:rPr>
        <w:t xml:space="preserve">get </w:t>
      </w:r>
      <w:r w:rsidR="000701FD">
        <w:rPr>
          <w:rFonts w:ascii="Verdana" w:hAnsi="Verdana"/>
        </w:rPr>
        <w:t xml:space="preserve">to keep their gains </w:t>
      </w:r>
      <w:r w:rsidR="002E3C38">
        <w:rPr>
          <w:rFonts w:ascii="Verdana" w:hAnsi="Verdana"/>
        </w:rPr>
        <w:t xml:space="preserve">while repudiating the bad </w:t>
      </w:r>
      <w:r w:rsidR="00900C83">
        <w:rPr>
          <w:rFonts w:ascii="Verdana" w:hAnsi="Verdana"/>
        </w:rPr>
        <w:t xml:space="preserve">histories </w:t>
      </w:r>
      <w:r w:rsidR="002E3C38">
        <w:rPr>
          <w:rFonts w:ascii="Verdana" w:hAnsi="Verdana"/>
        </w:rPr>
        <w:t xml:space="preserve">that </w:t>
      </w:r>
      <w:r w:rsidR="00781242">
        <w:rPr>
          <w:rFonts w:ascii="Verdana" w:hAnsi="Verdana"/>
        </w:rPr>
        <w:t xml:space="preserve">produced </w:t>
      </w:r>
      <w:r w:rsidR="002E0164">
        <w:rPr>
          <w:rFonts w:ascii="Verdana" w:hAnsi="Verdana"/>
        </w:rPr>
        <w:t>those gains</w:t>
      </w:r>
      <w:r w:rsidR="000701FD">
        <w:rPr>
          <w:rFonts w:ascii="Verdana" w:hAnsi="Verdana"/>
        </w:rPr>
        <w:t>.</w:t>
      </w:r>
      <w:r>
        <w:rPr>
          <w:rFonts w:ascii="Verdana" w:hAnsi="Verdana"/>
        </w:rPr>
        <w:t xml:space="preserve"> This </w:t>
      </w:r>
      <w:r w:rsidR="005C6028">
        <w:rPr>
          <w:rFonts w:ascii="Verdana" w:hAnsi="Verdana"/>
        </w:rPr>
        <w:t xml:space="preserve">would </w:t>
      </w:r>
      <w:r>
        <w:rPr>
          <w:rFonts w:ascii="Verdana" w:hAnsi="Verdana"/>
        </w:rPr>
        <w:t xml:space="preserve">occur despite overwhelming evidence that the </w:t>
      </w:r>
      <w:r w:rsidRPr="0023052C">
        <w:rPr>
          <w:rFonts w:ascii="Verdana" w:hAnsi="Verdana"/>
        </w:rPr>
        <w:t>after</w:t>
      </w:r>
      <w:r>
        <w:rPr>
          <w:rFonts w:ascii="Verdana" w:hAnsi="Verdana"/>
        </w:rPr>
        <w:t>-</w:t>
      </w:r>
      <w:r w:rsidRPr="0023052C">
        <w:rPr>
          <w:rFonts w:ascii="Verdana" w:hAnsi="Verdana"/>
        </w:rPr>
        <w:t xml:space="preserve">effects of such histories are cumulative in the straightforward sense that the economic and social gaps attributable to </w:t>
      </w:r>
      <w:r w:rsidR="002E0164">
        <w:rPr>
          <w:rFonts w:ascii="Verdana" w:hAnsi="Verdana"/>
        </w:rPr>
        <w:t>such injustices</w:t>
      </w:r>
      <w:r w:rsidR="002E0164" w:rsidRPr="0023052C">
        <w:rPr>
          <w:rFonts w:ascii="Verdana" w:hAnsi="Verdana"/>
        </w:rPr>
        <w:t xml:space="preserve"> </w:t>
      </w:r>
      <w:r w:rsidRPr="0023052C">
        <w:rPr>
          <w:rFonts w:ascii="Verdana" w:hAnsi="Verdana"/>
        </w:rPr>
        <w:t xml:space="preserve">persist and </w:t>
      </w:r>
      <w:r w:rsidR="00966854">
        <w:rPr>
          <w:rFonts w:ascii="Verdana" w:hAnsi="Verdana"/>
        </w:rPr>
        <w:t>tend to</w:t>
      </w:r>
      <w:r w:rsidRPr="0023052C">
        <w:rPr>
          <w:rFonts w:ascii="Verdana" w:hAnsi="Verdana"/>
        </w:rPr>
        <w:t xml:space="preserve"> widen.  </w:t>
      </w:r>
    </w:p>
    <w:p w14:paraId="0B6786A0" w14:textId="539A2A88" w:rsidR="003C74AD" w:rsidRDefault="00F708BE" w:rsidP="00CF20D8">
      <w:pPr>
        <w:spacing w:line="480" w:lineRule="auto"/>
        <w:rPr>
          <w:rFonts w:ascii="Verdana" w:hAnsi="Verdana"/>
        </w:rPr>
      </w:pPr>
      <w:r w:rsidRPr="0023052C">
        <w:rPr>
          <w:rFonts w:ascii="Verdana" w:hAnsi="Verdana"/>
        </w:rPr>
        <w:tab/>
      </w:r>
      <w:r w:rsidR="007D50E5" w:rsidRPr="0023052C">
        <w:rPr>
          <w:rFonts w:ascii="Verdana" w:hAnsi="Verdana"/>
        </w:rPr>
        <w:t xml:space="preserve">While writing </w:t>
      </w:r>
      <w:r w:rsidR="00D92E98">
        <w:rPr>
          <w:rFonts w:ascii="Verdana" w:hAnsi="Verdana"/>
          <w:i/>
        </w:rPr>
        <w:t xml:space="preserve">After </w:t>
      </w:r>
      <w:r w:rsidR="009B002B">
        <w:rPr>
          <w:rFonts w:ascii="Verdana" w:hAnsi="Verdana"/>
          <w:i/>
        </w:rPr>
        <w:t>Evil</w:t>
      </w:r>
      <w:r w:rsidRPr="0023052C">
        <w:rPr>
          <w:rFonts w:ascii="Verdana" w:hAnsi="Verdana"/>
        </w:rPr>
        <w:t xml:space="preserve"> </w:t>
      </w:r>
      <w:r w:rsidR="00317BDB">
        <w:rPr>
          <w:rFonts w:ascii="Verdana" w:hAnsi="Verdana"/>
        </w:rPr>
        <w:t xml:space="preserve">however, </w:t>
      </w:r>
      <w:r w:rsidRPr="0023052C">
        <w:rPr>
          <w:rFonts w:ascii="Verdana" w:hAnsi="Verdana"/>
        </w:rPr>
        <w:t xml:space="preserve">I came to realize that </w:t>
      </w:r>
      <w:r w:rsidR="00317BDB">
        <w:rPr>
          <w:rFonts w:ascii="Verdana" w:hAnsi="Verdana"/>
        </w:rPr>
        <w:t xml:space="preserve">the </w:t>
      </w:r>
      <w:r w:rsidR="009508B3">
        <w:rPr>
          <w:rFonts w:ascii="Verdana" w:hAnsi="Verdana"/>
        </w:rPr>
        <w:t xml:space="preserve">late-twentieth century </w:t>
      </w:r>
      <w:r w:rsidR="00317BDB">
        <w:rPr>
          <w:rFonts w:ascii="Verdana" w:hAnsi="Verdana"/>
        </w:rPr>
        <w:t xml:space="preserve">development of </w:t>
      </w:r>
      <w:r w:rsidR="009508B3">
        <w:rPr>
          <w:rFonts w:ascii="Verdana" w:hAnsi="Verdana"/>
        </w:rPr>
        <w:t>transitional justice</w:t>
      </w:r>
      <w:r w:rsidR="00317BDB">
        <w:rPr>
          <w:rFonts w:ascii="Verdana" w:hAnsi="Verdana"/>
        </w:rPr>
        <w:t xml:space="preserve"> is not the whole story</w:t>
      </w:r>
      <w:r w:rsidR="00D92E98">
        <w:rPr>
          <w:rFonts w:ascii="Verdana" w:hAnsi="Verdana"/>
        </w:rPr>
        <w:t xml:space="preserve">. </w:t>
      </w:r>
      <w:r w:rsidR="009508B3">
        <w:rPr>
          <w:rFonts w:ascii="Verdana" w:hAnsi="Verdana"/>
        </w:rPr>
        <w:t xml:space="preserve">Long before the fall of communism, </w:t>
      </w:r>
      <w:r w:rsidR="00BA68F6">
        <w:rPr>
          <w:rFonts w:ascii="Verdana" w:hAnsi="Verdana"/>
        </w:rPr>
        <w:t>m</w:t>
      </w:r>
      <w:r w:rsidRPr="0023052C">
        <w:rPr>
          <w:rFonts w:ascii="Verdana" w:hAnsi="Verdana"/>
        </w:rPr>
        <w:t xml:space="preserve">ost of my peers </w:t>
      </w:r>
      <w:r w:rsidR="002A27AE">
        <w:rPr>
          <w:rFonts w:ascii="Verdana" w:hAnsi="Verdana"/>
        </w:rPr>
        <w:t xml:space="preserve">in the liberal academy </w:t>
      </w:r>
      <w:r w:rsidRPr="0023052C">
        <w:rPr>
          <w:rFonts w:ascii="Verdana" w:hAnsi="Verdana"/>
        </w:rPr>
        <w:t>profess</w:t>
      </w:r>
      <w:r w:rsidR="009508B3">
        <w:rPr>
          <w:rFonts w:ascii="Verdana" w:hAnsi="Verdana"/>
        </w:rPr>
        <w:t>ed</w:t>
      </w:r>
      <w:r w:rsidRPr="0023052C">
        <w:rPr>
          <w:rFonts w:ascii="Verdana" w:hAnsi="Verdana"/>
        </w:rPr>
        <w:t xml:space="preserve"> confusion about</w:t>
      </w:r>
      <w:r w:rsidR="003C74AD">
        <w:rPr>
          <w:rFonts w:ascii="Verdana" w:hAnsi="Verdana"/>
        </w:rPr>
        <w:t xml:space="preserve"> the very possibility of </w:t>
      </w:r>
      <w:proofErr w:type="gramStart"/>
      <w:r w:rsidR="003C74AD">
        <w:rPr>
          <w:rFonts w:ascii="Verdana" w:hAnsi="Verdana"/>
        </w:rPr>
        <w:t>historically-driven</w:t>
      </w:r>
      <w:proofErr w:type="gramEnd"/>
      <w:r w:rsidR="003C74AD">
        <w:rPr>
          <w:rFonts w:ascii="Verdana" w:hAnsi="Verdana"/>
        </w:rPr>
        <w:t xml:space="preserve"> claims to justice </w:t>
      </w:r>
      <w:r w:rsidR="002E0164">
        <w:rPr>
          <w:rFonts w:ascii="Verdana" w:hAnsi="Verdana"/>
        </w:rPr>
        <w:t>to</w:t>
      </w:r>
      <w:r w:rsidR="003C74AD">
        <w:rPr>
          <w:rFonts w:ascii="Verdana" w:hAnsi="Verdana"/>
        </w:rPr>
        <w:t xml:space="preserve"> be pursued over a longer term</w:t>
      </w:r>
      <w:r w:rsidR="009508B3">
        <w:rPr>
          <w:rFonts w:ascii="Verdana" w:hAnsi="Verdana"/>
        </w:rPr>
        <w:t xml:space="preserve">. </w:t>
      </w:r>
      <w:r w:rsidR="009508B3">
        <w:rPr>
          <w:rFonts w:ascii="Verdana" w:hAnsi="Verdana"/>
        </w:rPr>
        <w:lastRenderedPageBreak/>
        <w:t xml:space="preserve">Even </w:t>
      </w:r>
      <w:r w:rsidR="009C0181">
        <w:rPr>
          <w:rFonts w:ascii="Verdana" w:hAnsi="Verdana"/>
        </w:rPr>
        <w:t xml:space="preserve">orthodox </w:t>
      </w:r>
      <w:proofErr w:type="spellStart"/>
      <w:r w:rsidR="009508B3">
        <w:rPr>
          <w:rFonts w:ascii="Verdana" w:hAnsi="Verdana"/>
        </w:rPr>
        <w:t>Rawlsians</w:t>
      </w:r>
      <w:proofErr w:type="spellEnd"/>
      <w:r w:rsidR="009508B3">
        <w:rPr>
          <w:rFonts w:ascii="Verdana" w:hAnsi="Verdana"/>
        </w:rPr>
        <w:t xml:space="preserve"> (</w:t>
      </w:r>
      <w:r w:rsidR="009C0181">
        <w:rPr>
          <w:rFonts w:ascii="Verdana" w:hAnsi="Verdana"/>
        </w:rPr>
        <w:t xml:space="preserve">except for </w:t>
      </w:r>
      <w:r w:rsidR="00966854">
        <w:rPr>
          <w:rFonts w:ascii="Verdana" w:hAnsi="Verdana"/>
        </w:rPr>
        <w:t>Thomas</w:t>
      </w:r>
      <w:r w:rsidR="009508B3">
        <w:rPr>
          <w:rFonts w:ascii="Verdana" w:hAnsi="Verdana"/>
        </w:rPr>
        <w:t xml:space="preserve"> </w:t>
      </w:r>
      <w:proofErr w:type="spellStart"/>
      <w:r w:rsidR="009508B3">
        <w:rPr>
          <w:rFonts w:ascii="Verdana" w:hAnsi="Verdana"/>
        </w:rPr>
        <w:t>Pogge</w:t>
      </w:r>
      <w:proofErr w:type="spellEnd"/>
      <w:r w:rsidR="009508B3">
        <w:rPr>
          <w:rFonts w:ascii="Verdana" w:hAnsi="Verdana"/>
        </w:rPr>
        <w:t>)</w:t>
      </w:r>
      <w:r w:rsidR="005C6028">
        <w:rPr>
          <w:rStyle w:val="FootnoteReference"/>
          <w:rFonts w:ascii="Verdana" w:hAnsi="Verdana"/>
        </w:rPr>
        <w:footnoteReference w:id="5"/>
      </w:r>
      <w:r w:rsidR="009508B3">
        <w:rPr>
          <w:rFonts w:ascii="Verdana" w:hAnsi="Verdana"/>
        </w:rPr>
        <w:t xml:space="preserve"> typically</w:t>
      </w:r>
      <w:r w:rsidR="002A27AE">
        <w:rPr>
          <w:rFonts w:ascii="Verdana" w:hAnsi="Verdana"/>
        </w:rPr>
        <w:t xml:space="preserve"> argue</w:t>
      </w:r>
      <w:r w:rsidR="005C6028">
        <w:rPr>
          <w:rFonts w:ascii="Verdana" w:hAnsi="Verdana"/>
        </w:rPr>
        <w:t>d</w:t>
      </w:r>
      <w:r w:rsidR="007C4328">
        <w:rPr>
          <w:rFonts w:ascii="Verdana" w:hAnsi="Verdana"/>
        </w:rPr>
        <w:t xml:space="preserve"> that historical justice</w:t>
      </w:r>
      <w:r w:rsidR="00BB6CFF">
        <w:rPr>
          <w:rFonts w:ascii="Verdana" w:hAnsi="Verdana"/>
        </w:rPr>
        <w:t xml:space="preserve"> (the kind often advocated by Marxist revolutionaries)</w:t>
      </w:r>
      <w:r w:rsidR="007C4328">
        <w:rPr>
          <w:rFonts w:ascii="Verdana" w:hAnsi="Verdana"/>
        </w:rPr>
        <w:t xml:space="preserve"> involves transferring resources </w:t>
      </w:r>
      <w:r w:rsidR="007C4328" w:rsidRPr="002A27AE">
        <w:rPr>
          <w:rFonts w:ascii="Verdana" w:hAnsi="Verdana"/>
          <w:i/>
        </w:rPr>
        <w:t>from</w:t>
      </w:r>
      <w:r w:rsidR="007C4328">
        <w:rPr>
          <w:rFonts w:ascii="Verdana" w:hAnsi="Verdana"/>
        </w:rPr>
        <w:t xml:space="preserve"> people who</w:t>
      </w:r>
      <w:r w:rsidR="002E0164">
        <w:rPr>
          <w:rFonts w:ascii="Verdana" w:hAnsi="Verdana"/>
        </w:rPr>
        <w:t xml:space="preserve"> did</w:t>
      </w:r>
      <w:r w:rsidR="007C4328">
        <w:rPr>
          <w:rFonts w:ascii="Verdana" w:hAnsi="Verdana"/>
        </w:rPr>
        <w:t xml:space="preserve"> no</w:t>
      </w:r>
      <w:r w:rsidR="002E0164">
        <w:rPr>
          <w:rFonts w:ascii="Verdana" w:hAnsi="Verdana"/>
        </w:rPr>
        <w:t>thing</w:t>
      </w:r>
      <w:r w:rsidR="007C4328">
        <w:rPr>
          <w:rFonts w:ascii="Verdana" w:hAnsi="Verdana"/>
        </w:rPr>
        <w:t xml:space="preserve"> wrong </w:t>
      </w:r>
      <w:r w:rsidR="007C4328" w:rsidRPr="002A27AE">
        <w:rPr>
          <w:rFonts w:ascii="Verdana" w:hAnsi="Verdana"/>
          <w:i/>
        </w:rPr>
        <w:t>to</w:t>
      </w:r>
      <w:r w:rsidR="007C4328">
        <w:rPr>
          <w:rFonts w:ascii="Verdana" w:hAnsi="Verdana"/>
        </w:rPr>
        <w:t xml:space="preserve"> people who themselves suffered </w:t>
      </w:r>
      <w:r w:rsidR="002E0164">
        <w:rPr>
          <w:rFonts w:ascii="Verdana" w:hAnsi="Verdana"/>
        </w:rPr>
        <w:t>no wrong</w:t>
      </w:r>
      <w:r w:rsidR="007C4328">
        <w:rPr>
          <w:rFonts w:ascii="Verdana" w:hAnsi="Verdana"/>
        </w:rPr>
        <w:t xml:space="preserve">. This, they </w:t>
      </w:r>
      <w:r w:rsidR="005C6028">
        <w:rPr>
          <w:rFonts w:ascii="Verdana" w:hAnsi="Verdana"/>
        </w:rPr>
        <w:t>said</w:t>
      </w:r>
      <w:r w:rsidR="007C4328">
        <w:rPr>
          <w:rFonts w:ascii="Verdana" w:hAnsi="Verdana"/>
        </w:rPr>
        <w:t>,</w:t>
      </w:r>
      <w:r w:rsidR="00E37EC4">
        <w:rPr>
          <w:rFonts w:ascii="Verdana" w:hAnsi="Verdana"/>
        </w:rPr>
        <w:t xml:space="preserve"> comes closer to</w:t>
      </w:r>
      <w:r w:rsidR="007C4328">
        <w:rPr>
          <w:rFonts w:ascii="Verdana" w:hAnsi="Verdana"/>
        </w:rPr>
        <w:t xml:space="preserve"> </w:t>
      </w:r>
      <w:r w:rsidR="00E37EC4">
        <w:rPr>
          <w:rFonts w:ascii="Verdana" w:hAnsi="Verdana"/>
        </w:rPr>
        <w:t>a</w:t>
      </w:r>
      <w:r w:rsidR="002A27AE">
        <w:rPr>
          <w:rFonts w:ascii="Verdana" w:hAnsi="Verdana"/>
        </w:rPr>
        <w:t xml:space="preserve"> </w:t>
      </w:r>
      <w:r w:rsidR="007C4328">
        <w:rPr>
          <w:rFonts w:ascii="Verdana" w:hAnsi="Verdana"/>
        </w:rPr>
        <w:t xml:space="preserve">paradigm </w:t>
      </w:r>
      <w:r w:rsidR="009509A3">
        <w:rPr>
          <w:rFonts w:ascii="Verdana" w:hAnsi="Verdana"/>
        </w:rPr>
        <w:t>of</w:t>
      </w:r>
      <w:r w:rsidR="007C4328">
        <w:rPr>
          <w:rFonts w:ascii="Verdana" w:hAnsi="Verdana"/>
        </w:rPr>
        <w:t xml:space="preserve"> </w:t>
      </w:r>
      <w:r w:rsidR="007C4328" w:rsidRPr="009509A3">
        <w:rPr>
          <w:rFonts w:ascii="Verdana" w:hAnsi="Verdana"/>
          <w:i/>
        </w:rPr>
        <w:t>in</w:t>
      </w:r>
      <w:r w:rsidR="007C4328">
        <w:rPr>
          <w:rFonts w:ascii="Verdana" w:hAnsi="Verdana"/>
        </w:rPr>
        <w:t>justice than</w:t>
      </w:r>
      <w:r w:rsidR="00D5046D">
        <w:rPr>
          <w:rFonts w:ascii="Verdana" w:hAnsi="Verdana"/>
        </w:rPr>
        <w:t xml:space="preserve"> to</w:t>
      </w:r>
      <w:r w:rsidR="007C4328">
        <w:rPr>
          <w:rFonts w:ascii="Verdana" w:hAnsi="Verdana"/>
        </w:rPr>
        <w:t xml:space="preserve"> a</w:t>
      </w:r>
      <w:r w:rsidR="00E37EC4">
        <w:rPr>
          <w:rFonts w:ascii="Verdana" w:hAnsi="Verdana"/>
        </w:rPr>
        <w:t xml:space="preserve"> </w:t>
      </w:r>
      <w:r w:rsidR="007C4328">
        <w:rPr>
          <w:rFonts w:ascii="Verdana" w:hAnsi="Verdana"/>
        </w:rPr>
        <w:t xml:space="preserve">program for justice. </w:t>
      </w:r>
      <w:r w:rsidR="00966854">
        <w:rPr>
          <w:rFonts w:ascii="Verdana" w:hAnsi="Verdana"/>
        </w:rPr>
        <w:t>As both ethical and a practical matter</w:t>
      </w:r>
      <w:r w:rsidR="002E0164">
        <w:rPr>
          <w:rFonts w:ascii="Verdana" w:hAnsi="Verdana"/>
        </w:rPr>
        <w:t xml:space="preserve">, </w:t>
      </w:r>
      <w:r w:rsidR="005C6028">
        <w:rPr>
          <w:rFonts w:ascii="Verdana" w:hAnsi="Verdana"/>
        </w:rPr>
        <w:t xml:space="preserve">they argued, </w:t>
      </w:r>
      <w:r w:rsidR="00966854">
        <w:rPr>
          <w:rFonts w:ascii="Verdana" w:hAnsi="Verdana"/>
        </w:rPr>
        <w:t>the d</w:t>
      </w:r>
      <w:r w:rsidR="00CF20D8">
        <w:rPr>
          <w:rFonts w:ascii="Verdana" w:hAnsi="Verdana"/>
        </w:rPr>
        <w:t>i</w:t>
      </w:r>
      <w:r w:rsidR="004F21C9">
        <w:rPr>
          <w:rFonts w:ascii="Verdana" w:hAnsi="Verdana"/>
        </w:rPr>
        <w:t>stributive justice</w:t>
      </w:r>
      <w:r w:rsidR="00966854">
        <w:rPr>
          <w:rFonts w:ascii="Verdana" w:hAnsi="Verdana"/>
        </w:rPr>
        <w:t xml:space="preserve"> envisioned by Rawls</w:t>
      </w:r>
      <w:r w:rsidR="00CF20D8">
        <w:rPr>
          <w:rFonts w:ascii="Verdana" w:hAnsi="Verdana"/>
        </w:rPr>
        <w:t xml:space="preserve"> must thus await</w:t>
      </w:r>
      <w:r w:rsidR="007C4328">
        <w:rPr>
          <w:rFonts w:ascii="Verdana" w:hAnsi="Verdana"/>
        </w:rPr>
        <w:t xml:space="preserve"> the supersession of historical grievances and animosities</w:t>
      </w:r>
      <w:r w:rsidR="002E0164">
        <w:rPr>
          <w:rFonts w:ascii="Verdana" w:hAnsi="Verdana"/>
        </w:rPr>
        <w:t xml:space="preserve">, if only because it will not then </w:t>
      </w:r>
      <w:r w:rsidR="007C4328">
        <w:rPr>
          <w:rFonts w:ascii="Verdana" w:hAnsi="Verdana"/>
        </w:rPr>
        <w:t xml:space="preserve">appear to be </w:t>
      </w:r>
      <w:r w:rsidR="00CF20D8">
        <w:rPr>
          <w:rFonts w:ascii="Verdana" w:hAnsi="Verdana"/>
        </w:rPr>
        <w:t xml:space="preserve">improperly </w:t>
      </w:r>
      <w:r w:rsidR="007C4328">
        <w:rPr>
          <w:rFonts w:ascii="Verdana" w:hAnsi="Verdana"/>
        </w:rPr>
        <w:t>retributive</w:t>
      </w:r>
      <w:r w:rsidR="004F21C9">
        <w:rPr>
          <w:rFonts w:ascii="Verdana" w:hAnsi="Verdana"/>
        </w:rPr>
        <w:t>, and thus unjust</w:t>
      </w:r>
      <w:r w:rsidR="002E0164">
        <w:rPr>
          <w:rFonts w:ascii="Verdana" w:hAnsi="Verdana"/>
        </w:rPr>
        <w:t xml:space="preserve"> rather than impartially redistributive, and thus just</w:t>
      </w:r>
      <w:r w:rsidR="007C4328">
        <w:rPr>
          <w:rFonts w:ascii="Verdana" w:hAnsi="Verdana"/>
        </w:rPr>
        <w:t>.</w:t>
      </w:r>
      <w:r w:rsidR="00CF20D8">
        <w:rPr>
          <w:rStyle w:val="FootnoteReference"/>
          <w:rFonts w:ascii="Verdana" w:hAnsi="Verdana"/>
        </w:rPr>
        <w:footnoteReference w:id="6"/>
      </w:r>
      <w:r w:rsidR="00CF20D8">
        <w:rPr>
          <w:rFonts w:ascii="Verdana" w:hAnsi="Verdana"/>
        </w:rPr>
        <w:t xml:space="preserve"> </w:t>
      </w:r>
      <w:r w:rsidR="004B13A6">
        <w:rPr>
          <w:rFonts w:ascii="Verdana" w:hAnsi="Verdana"/>
        </w:rPr>
        <w:t xml:space="preserve"> </w:t>
      </w:r>
      <w:r w:rsidR="00966854">
        <w:rPr>
          <w:rFonts w:ascii="Verdana" w:hAnsi="Verdana"/>
        </w:rPr>
        <w:t>So, l</w:t>
      </w:r>
      <w:r w:rsidR="00245DC5">
        <w:rPr>
          <w:rFonts w:ascii="Verdana" w:hAnsi="Verdana"/>
        </w:rPr>
        <w:t xml:space="preserve">iberalism itself, even prior to its neoliberal deformation, </w:t>
      </w:r>
      <w:r w:rsidR="00966854">
        <w:rPr>
          <w:rFonts w:ascii="Verdana" w:hAnsi="Verdana"/>
        </w:rPr>
        <w:t>would seem to</w:t>
      </w:r>
      <w:r w:rsidR="00245DC5">
        <w:rPr>
          <w:rFonts w:ascii="Verdana" w:hAnsi="Verdana"/>
        </w:rPr>
        <w:t xml:space="preserve"> </w:t>
      </w:r>
      <w:r w:rsidR="00900C83">
        <w:rPr>
          <w:rFonts w:ascii="Verdana" w:hAnsi="Verdana"/>
        </w:rPr>
        <w:t xml:space="preserve">have denied </w:t>
      </w:r>
      <w:r w:rsidR="009C0181">
        <w:rPr>
          <w:rFonts w:ascii="Verdana" w:hAnsi="Verdana"/>
        </w:rPr>
        <w:t>the</w:t>
      </w:r>
      <w:r w:rsidR="00245DC5">
        <w:rPr>
          <w:rFonts w:ascii="Verdana" w:hAnsi="Verdana"/>
        </w:rPr>
        <w:t xml:space="preserve"> conceptual justification for </w:t>
      </w:r>
      <w:proofErr w:type="gramStart"/>
      <w:r w:rsidR="00245DC5">
        <w:rPr>
          <w:rFonts w:ascii="Verdana" w:hAnsi="Verdana"/>
        </w:rPr>
        <w:t>large scale</w:t>
      </w:r>
      <w:proofErr w:type="gramEnd"/>
      <w:r w:rsidR="00245DC5">
        <w:rPr>
          <w:rFonts w:ascii="Verdana" w:hAnsi="Verdana"/>
        </w:rPr>
        <w:t xml:space="preserve"> historical redress </w:t>
      </w:r>
      <w:r w:rsidR="009C0181">
        <w:rPr>
          <w:rFonts w:ascii="Verdana" w:hAnsi="Verdana"/>
        </w:rPr>
        <w:t>and to</w:t>
      </w:r>
      <w:r w:rsidR="00900C83">
        <w:rPr>
          <w:rFonts w:ascii="Verdana" w:hAnsi="Verdana"/>
        </w:rPr>
        <w:t xml:space="preserve"> have </w:t>
      </w:r>
      <w:r w:rsidR="009C0181">
        <w:rPr>
          <w:rFonts w:ascii="Verdana" w:hAnsi="Verdana"/>
        </w:rPr>
        <w:t>lack</w:t>
      </w:r>
      <w:r w:rsidR="00900C83">
        <w:rPr>
          <w:rFonts w:ascii="Verdana" w:hAnsi="Verdana"/>
        </w:rPr>
        <w:t>ed</w:t>
      </w:r>
      <w:r w:rsidR="00245DC5">
        <w:rPr>
          <w:rFonts w:ascii="Verdana" w:hAnsi="Verdana"/>
        </w:rPr>
        <w:t xml:space="preserve"> the financial tools for bringing </w:t>
      </w:r>
      <w:r w:rsidR="002E0164">
        <w:rPr>
          <w:rFonts w:ascii="Verdana" w:hAnsi="Verdana"/>
        </w:rPr>
        <w:t>such redress</w:t>
      </w:r>
      <w:r w:rsidR="00245DC5">
        <w:rPr>
          <w:rFonts w:ascii="Verdana" w:hAnsi="Verdana"/>
        </w:rPr>
        <w:t>.</w:t>
      </w:r>
    </w:p>
    <w:p w14:paraId="2533C32D" w14:textId="74ED2F22" w:rsidR="005C6028" w:rsidRDefault="005C6028" w:rsidP="005C6028">
      <w:pPr>
        <w:pStyle w:val="MainParagraph"/>
        <w:ind w:firstLine="0"/>
        <w:jc w:val="center"/>
      </w:pPr>
      <w:r>
        <w:t>************************</w:t>
      </w:r>
    </w:p>
    <w:p w14:paraId="0E988428" w14:textId="0D18F6FA" w:rsidR="00D2619B" w:rsidRDefault="00245DC5" w:rsidP="00966854">
      <w:pPr>
        <w:pStyle w:val="MainParagraph"/>
      </w:pPr>
      <w:r w:rsidRPr="00966854">
        <w:t xml:space="preserve">The </w:t>
      </w:r>
      <w:r w:rsidR="00F042D6" w:rsidRPr="00966854">
        <w:t xml:space="preserve">guiding </w:t>
      </w:r>
      <w:r w:rsidRPr="00966854">
        <w:t xml:space="preserve">question </w:t>
      </w:r>
      <w:r w:rsidR="00CA6CAB" w:rsidRPr="00966854">
        <w:t>of</w:t>
      </w:r>
      <w:r w:rsidR="005E12E6" w:rsidRPr="00966854">
        <w:t xml:space="preserve"> </w:t>
      </w:r>
      <w:r w:rsidR="00742932" w:rsidRPr="00966854">
        <w:t>m</w:t>
      </w:r>
      <w:r w:rsidR="0035241A" w:rsidRPr="00966854">
        <w:t xml:space="preserve">y </w:t>
      </w:r>
      <w:r w:rsidR="00B87DC8" w:rsidRPr="00966854">
        <w:t>next book</w:t>
      </w:r>
      <w:r w:rsidR="00D51D56" w:rsidRPr="00966854">
        <w:t>—</w:t>
      </w:r>
      <w:r w:rsidR="004F21C9" w:rsidRPr="00966854">
        <w:t xml:space="preserve">tentatively </w:t>
      </w:r>
      <w:r w:rsidR="0035241A" w:rsidRPr="00966854">
        <w:t xml:space="preserve">titled </w:t>
      </w:r>
      <w:r w:rsidR="004F21C9" w:rsidRPr="00966854">
        <w:rPr>
          <w:i/>
        </w:rPr>
        <w:t>Just Optionality</w:t>
      </w:r>
      <w:r w:rsidR="002E0164">
        <w:t xml:space="preserve"> (or maybe just </w:t>
      </w:r>
      <w:r w:rsidR="002E0164">
        <w:rPr>
          <w:i/>
        </w:rPr>
        <w:t>Optionality</w:t>
      </w:r>
      <w:r w:rsidR="002E0164">
        <w:t>)</w:t>
      </w:r>
      <w:r w:rsidR="00B87DC8" w:rsidRPr="00966854">
        <w:t>—</w:t>
      </w:r>
      <w:r w:rsidR="00742932" w:rsidRPr="00966854">
        <w:t xml:space="preserve">is whether thinking about justice in the register of </w:t>
      </w:r>
      <w:proofErr w:type="spellStart"/>
      <w:r w:rsidR="00742932" w:rsidRPr="00966854">
        <w:t>financialization</w:t>
      </w:r>
      <w:proofErr w:type="spellEnd"/>
      <w:r w:rsidR="00966854" w:rsidRPr="00966854">
        <w:t xml:space="preserve"> (</w:t>
      </w:r>
      <w:r w:rsidR="00D2619B">
        <w:t xml:space="preserve">of </w:t>
      </w:r>
      <w:r w:rsidR="00966854" w:rsidRPr="00966854">
        <w:t>preserving value)</w:t>
      </w:r>
      <w:r w:rsidR="00D2619B">
        <w:t xml:space="preserve"> can provide keys to understanding the redistributive project in a way that </w:t>
      </w:r>
      <w:r w:rsidR="00D2619B">
        <w:lastRenderedPageBreak/>
        <w:t>stressing the</w:t>
      </w:r>
      <w:r w:rsidR="00742932" w:rsidRPr="00966854">
        <w:t xml:space="preserve"> </w:t>
      </w:r>
      <w:r w:rsidR="00D2619B">
        <w:t xml:space="preserve">register of </w:t>
      </w:r>
      <w:r w:rsidR="00742932" w:rsidRPr="00966854">
        <w:t xml:space="preserve">production </w:t>
      </w:r>
      <w:r w:rsidR="00966854" w:rsidRPr="00966854">
        <w:t>(creating value)</w:t>
      </w:r>
      <w:r w:rsidR="00D2619B">
        <w:t xml:space="preserve"> no longer does;</w:t>
      </w:r>
      <w:r w:rsidR="00966854" w:rsidRPr="00966854">
        <w:t xml:space="preserve"> </w:t>
      </w:r>
      <w:r w:rsidR="00742932" w:rsidRPr="00966854">
        <w:t>could</w:t>
      </w:r>
      <w:r w:rsidR="00D2619B">
        <w:t xml:space="preserve"> stressing finance</w:t>
      </w:r>
      <w:r w:rsidR="00742932" w:rsidRPr="00966854">
        <w:t xml:space="preserve"> provide the conceptual basis for historical redress while at the same time </w:t>
      </w:r>
      <w:r w:rsidR="00D2619B">
        <w:t>helping us in figuring</w:t>
      </w:r>
      <w:r w:rsidR="00D2619B" w:rsidRPr="00966854">
        <w:t xml:space="preserve"> </w:t>
      </w:r>
      <w:r w:rsidR="00742932" w:rsidRPr="00966854">
        <w:t>out how to fund it</w:t>
      </w:r>
      <w:r w:rsidR="00D2619B">
        <w:t xml:space="preserve"> by showing us where the money presently is.</w:t>
      </w:r>
    </w:p>
    <w:p w14:paraId="43E8254D" w14:textId="56F0D128" w:rsidR="00E32E6B" w:rsidRPr="00966854" w:rsidRDefault="00742932" w:rsidP="00966854">
      <w:pPr>
        <w:pStyle w:val="MainParagraph"/>
      </w:pPr>
      <w:r w:rsidRPr="00966854">
        <w:t xml:space="preserve">My argument </w:t>
      </w:r>
      <w:r w:rsidR="00B87DC8" w:rsidRPr="00966854">
        <w:t xml:space="preserve">begins </w:t>
      </w:r>
      <w:r w:rsidR="007D50E5" w:rsidRPr="00966854">
        <w:t>with Randy</w:t>
      </w:r>
      <w:r w:rsidR="00B87DC8" w:rsidRPr="00966854">
        <w:t xml:space="preserve"> Martin</w:t>
      </w:r>
      <w:r w:rsidR="007D50E5" w:rsidRPr="00966854">
        <w:t xml:space="preserve">’s </w:t>
      </w:r>
      <w:r w:rsidRPr="00966854">
        <w:t>early</w:t>
      </w:r>
      <w:r w:rsidR="007D50E5" w:rsidRPr="00966854">
        <w:t xml:space="preserve"> insight</w:t>
      </w:r>
      <w:r w:rsidR="00E32E6B" w:rsidRPr="00966854">
        <w:t xml:space="preserve"> that </w:t>
      </w:r>
      <w:proofErr w:type="spellStart"/>
      <w:r w:rsidR="00E32E6B" w:rsidRPr="00966854">
        <w:t>financialization</w:t>
      </w:r>
      <w:proofErr w:type="spellEnd"/>
      <w:r w:rsidR="008424C1" w:rsidRPr="00966854">
        <w:t xml:space="preserve"> has</w:t>
      </w:r>
      <w:r w:rsidR="00E32E6B" w:rsidRPr="00966854">
        <w:t xml:space="preserve"> </w:t>
      </w:r>
      <w:r w:rsidR="008424C1" w:rsidRPr="00966854">
        <w:t>become an organizing metaphor and</w:t>
      </w:r>
      <w:r w:rsidR="00E32E6B" w:rsidRPr="00966854">
        <w:t xml:space="preserve"> worldview for describing our present </w:t>
      </w:r>
      <w:r w:rsidR="007D50E5" w:rsidRPr="00966854">
        <w:t>way of life</w:t>
      </w:r>
      <w:r w:rsidR="00E32E6B" w:rsidRPr="00966854">
        <w:t xml:space="preserve"> in </w:t>
      </w:r>
      <w:r w:rsidR="00D2619B">
        <w:t xml:space="preserve">much </w:t>
      </w:r>
      <w:r w:rsidR="00E32E6B" w:rsidRPr="00966854">
        <w:t>the</w:t>
      </w:r>
      <w:r w:rsidR="007D50E5" w:rsidRPr="00966854">
        <w:t xml:space="preserve"> </w:t>
      </w:r>
      <w:r w:rsidR="008424C1" w:rsidRPr="00966854">
        <w:t>way</w:t>
      </w:r>
      <w:r w:rsidR="007D50E5" w:rsidRPr="00966854">
        <w:t xml:space="preserve"> that</w:t>
      </w:r>
      <w:r w:rsidR="00E32E6B" w:rsidRPr="00966854">
        <w:t xml:space="preserve"> commodification</w:t>
      </w:r>
      <w:r w:rsidR="00781242" w:rsidRPr="00966854">
        <w:t xml:space="preserve"> once was</w:t>
      </w:r>
      <w:r w:rsidRPr="00966854">
        <w:t>.</w:t>
      </w:r>
      <w:r w:rsidR="00966854">
        <w:rPr>
          <w:rStyle w:val="FootnoteReference"/>
        </w:rPr>
        <w:footnoteReference w:id="7"/>
      </w:r>
      <w:r w:rsidRPr="00966854">
        <w:t xml:space="preserve"> </w:t>
      </w:r>
      <w:r w:rsidR="00D2619B">
        <w:t>I’m here suggesting that</w:t>
      </w:r>
      <w:r w:rsidR="00D2619B" w:rsidRPr="00966854">
        <w:t xml:space="preserve"> </w:t>
      </w:r>
      <w:r w:rsidRPr="00966854">
        <w:t xml:space="preserve">optionality—the hedging of one’s life portfolio by making “better choices”—now functions </w:t>
      </w:r>
      <w:r w:rsidR="00D2619B">
        <w:t xml:space="preserve">even </w:t>
      </w:r>
      <w:r w:rsidRPr="00966854">
        <w:t xml:space="preserve">from below as a category through which </w:t>
      </w:r>
      <w:proofErr w:type="spellStart"/>
      <w:r w:rsidRPr="00966854">
        <w:t>financialized</w:t>
      </w:r>
      <w:proofErr w:type="spellEnd"/>
      <w:r w:rsidRPr="00966854">
        <w:t xml:space="preserve"> subjects</w:t>
      </w:r>
      <w:r w:rsidR="00D2619B">
        <w:t xml:space="preserve">, as distinct from merely </w:t>
      </w:r>
      <w:proofErr w:type="spellStart"/>
      <w:r w:rsidR="00D2619B">
        <w:t>commodified</w:t>
      </w:r>
      <w:proofErr w:type="spellEnd"/>
      <w:r w:rsidR="00D2619B">
        <w:t xml:space="preserve"> subjects,</w:t>
      </w:r>
      <w:r w:rsidRPr="00966854">
        <w:t xml:space="preserve"> negotiate the relation between increasingly unwaged labor and the marketing of consumer products that both substantiate and presuppose one’s creditworthiness.</w:t>
      </w:r>
      <w:r w:rsidR="00966854">
        <w:t xml:space="preserve"> </w:t>
      </w:r>
      <w:r w:rsidR="00D2619B">
        <w:t xml:space="preserve">(Purchasing them can sometimes even establish the creditworthiness of the purchaser.) </w:t>
      </w:r>
      <w:r w:rsidR="006566AC">
        <w:t>There is thus a</w:t>
      </w:r>
      <w:r w:rsidR="00E60937">
        <w:t xml:space="preserve"> </w:t>
      </w:r>
      <w:proofErr w:type="gramStart"/>
      <w:r w:rsidR="00E60937">
        <w:t>frequently-noted</w:t>
      </w:r>
      <w:proofErr w:type="gramEnd"/>
      <w:r w:rsidR="006566AC">
        <w:t xml:space="preserve"> “tendency</w:t>
      </w:r>
      <w:r w:rsidR="00E60937">
        <w:t xml:space="preserve"> </w:t>
      </w:r>
      <w:r w:rsidR="000D04D7">
        <w:t>of</w:t>
      </w:r>
      <w:r w:rsidR="006566AC">
        <w:t xml:space="preserve"> finance to penetrate and subsume economic activity and social life as a whole …in it voracious quest to permeate nonfinancial domains” </w:t>
      </w:r>
      <w:r w:rsidR="00E60937">
        <w:t xml:space="preserve">that </w:t>
      </w:r>
      <w:r w:rsidR="006566AC">
        <w:t xml:space="preserve">it can </w:t>
      </w:r>
      <w:r w:rsidR="00E60937">
        <w:t xml:space="preserve">then </w:t>
      </w:r>
      <w:r w:rsidR="006566AC">
        <w:t>data</w:t>
      </w:r>
      <w:r w:rsidR="00E60937">
        <w:t>-</w:t>
      </w:r>
      <w:r w:rsidR="006566AC">
        <w:t>mine to create new financial products.</w:t>
      </w:r>
      <w:r w:rsidR="006566AC">
        <w:rPr>
          <w:rStyle w:val="FootnoteReference"/>
        </w:rPr>
        <w:footnoteReference w:id="8"/>
      </w:r>
      <w:r w:rsidR="00781242" w:rsidRPr="00966854">
        <w:t xml:space="preserve"> </w:t>
      </w:r>
    </w:p>
    <w:p w14:paraId="3BEBCEE5" w14:textId="113FEC6D" w:rsidR="009269D4" w:rsidRDefault="00E32E6B" w:rsidP="009269D4">
      <w:pPr>
        <w:spacing w:line="480" w:lineRule="auto"/>
        <w:rPr>
          <w:rFonts w:ascii="Verdana" w:hAnsi="Verdana"/>
          <w:color w:val="000000"/>
        </w:rPr>
      </w:pPr>
      <w:r w:rsidRPr="0023052C">
        <w:rPr>
          <w:rFonts w:ascii="Verdana" w:hAnsi="Verdana"/>
        </w:rPr>
        <w:lastRenderedPageBreak/>
        <w:tab/>
      </w:r>
      <w:proofErr w:type="spellStart"/>
      <w:r w:rsidR="0027524A" w:rsidRPr="0023052C">
        <w:rPr>
          <w:rFonts w:ascii="Verdana" w:hAnsi="Verdana"/>
        </w:rPr>
        <w:t>Financialization</w:t>
      </w:r>
      <w:proofErr w:type="spellEnd"/>
      <w:r w:rsidR="0027524A" w:rsidRPr="0023052C">
        <w:rPr>
          <w:rFonts w:ascii="Verdana" w:hAnsi="Verdana"/>
        </w:rPr>
        <w:t xml:space="preserve"> is a totalizing point of view of the present</w:t>
      </w:r>
      <w:r w:rsidR="00E60937">
        <w:rPr>
          <w:rFonts w:ascii="Verdana" w:hAnsi="Verdana"/>
        </w:rPr>
        <w:t xml:space="preserve"> not just from the standpoint of Foucault</w:t>
      </w:r>
      <w:r w:rsidR="00BB6CC2">
        <w:rPr>
          <w:rFonts w:ascii="Verdana" w:hAnsi="Verdana"/>
        </w:rPr>
        <w:t>’</w:t>
      </w:r>
      <w:r w:rsidR="00E60937">
        <w:rPr>
          <w:rFonts w:ascii="Verdana" w:hAnsi="Verdana"/>
        </w:rPr>
        <w:t xml:space="preserve">s </w:t>
      </w:r>
      <w:r w:rsidR="00E60937">
        <w:rPr>
          <w:rFonts w:ascii="Verdana" w:hAnsi="Verdana"/>
          <w:i/>
        </w:rPr>
        <w:t xml:space="preserve">homo </w:t>
      </w:r>
      <w:proofErr w:type="spellStart"/>
      <w:r w:rsidR="00E60937">
        <w:rPr>
          <w:rFonts w:ascii="Verdana" w:hAnsi="Verdana"/>
          <w:i/>
        </w:rPr>
        <w:t>oeconomicus</w:t>
      </w:r>
      <w:proofErr w:type="spellEnd"/>
      <w:r w:rsidR="00E60937">
        <w:rPr>
          <w:rFonts w:ascii="Verdana" w:hAnsi="Verdana"/>
          <w:i/>
        </w:rPr>
        <w:t xml:space="preserve"> </w:t>
      </w:r>
      <w:r w:rsidR="00DD0516">
        <w:rPr>
          <w:rFonts w:ascii="Verdana" w:hAnsi="Verdana"/>
        </w:rPr>
        <w:t>(the owner</w:t>
      </w:r>
      <w:r w:rsidR="00E60937">
        <w:rPr>
          <w:rFonts w:ascii="Verdana" w:hAnsi="Verdana"/>
        </w:rPr>
        <w:t xml:space="preserve"> of the self), but rather </w:t>
      </w:r>
      <w:r w:rsidR="0027524A" w:rsidRPr="0023052C">
        <w:rPr>
          <w:rFonts w:ascii="Verdana" w:hAnsi="Verdana"/>
        </w:rPr>
        <w:t xml:space="preserve">from the position of the </w:t>
      </w:r>
      <w:r w:rsidR="0027524A" w:rsidRPr="004F21C9">
        <w:rPr>
          <w:rFonts w:ascii="Verdana" w:hAnsi="Verdana"/>
          <w:i/>
        </w:rPr>
        <w:t>investor</w:t>
      </w:r>
      <w:r w:rsidR="00E60937">
        <w:rPr>
          <w:rFonts w:ascii="Verdana" w:hAnsi="Verdana"/>
          <w:i/>
        </w:rPr>
        <w:t xml:space="preserve"> </w:t>
      </w:r>
      <w:r w:rsidR="00E60937">
        <w:rPr>
          <w:rFonts w:ascii="Verdana" w:hAnsi="Verdana"/>
        </w:rPr>
        <w:t xml:space="preserve">many possible alternative selves, </w:t>
      </w:r>
      <w:r w:rsidR="000E50A4">
        <w:rPr>
          <w:rFonts w:ascii="Verdana" w:hAnsi="Verdana"/>
        </w:rPr>
        <w:t xml:space="preserve">for whom </w:t>
      </w:r>
      <w:r w:rsidR="000E50A4">
        <w:rPr>
          <w:rFonts w:ascii="Verdana" w:hAnsi="Verdana"/>
          <w:color w:val="000000"/>
        </w:rPr>
        <w:t xml:space="preserve">capital </w:t>
      </w:r>
      <w:r w:rsidR="00E60937">
        <w:rPr>
          <w:rFonts w:ascii="Verdana" w:hAnsi="Verdana"/>
          <w:color w:val="000000"/>
        </w:rPr>
        <w:t xml:space="preserve">as an abstraction </w:t>
      </w:r>
      <w:r w:rsidR="000E50A4">
        <w:rPr>
          <w:rFonts w:ascii="Verdana" w:hAnsi="Verdana"/>
          <w:color w:val="000000"/>
        </w:rPr>
        <w:t xml:space="preserve">itself is </w:t>
      </w:r>
      <w:r w:rsidR="000E50A4" w:rsidRPr="00FE78D5">
        <w:rPr>
          <w:rFonts w:ascii="Verdana" w:hAnsi="Verdana"/>
          <w:i/>
          <w:color w:val="000000"/>
        </w:rPr>
        <w:t>never not</w:t>
      </w:r>
      <w:r w:rsidR="00DE63DB">
        <w:rPr>
          <w:rFonts w:ascii="Verdana" w:hAnsi="Verdana"/>
          <w:i/>
          <w:color w:val="000000"/>
        </w:rPr>
        <w:t xml:space="preserve"> </w:t>
      </w:r>
      <w:r w:rsidR="000E50A4" w:rsidRPr="00FE78D5">
        <w:rPr>
          <w:rFonts w:ascii="Verdana" w:hAnsi="Verdana"/>
          <w:i/>
          <w:color w:val="000000"/>
        </w:rPr>
        <w:t>invested</w:t>
      </w:r>
      <w:r w:rsidR="000E50A4">
        <w:rPr>
          <w:rFonts w:ascii="Verdana" w:hAnsi="Verdana"/>
          <w:color w:val="000000"/>
        </w:rPr>
        <w:t xml:space="preserve"> even if it is held in the form of mone</w:t>
      </w:r>
      <w:r w:rsidR="00DE63DB">
        <w:rPr>
          <w:rFonts w:ascii="Verdana" w:hAnsi="Verdana"/>
          <w:color w:val="000000"/>
        </w:rPr>
        <w:t>y.  T</w:t>
      </w:r>
      <w:r w:rsidR="000E50A4">
        <w:rPr>
          <w:rFonts w:ascii="Verdana" w:hAnsi="Verdana"/>
          <w:color w:val="000000"/>
        </w:rPr>
        <w:t>he question</w:t>
      </w:r>
      <w:r w:rsidR="00E60937">
        <w:rPr>
          <w:rFonts w:ascii="Verdana" w:hAnsi="Verdana"/>
          <w:color w:val="000000"/>
        </w:rPr>
        <w:t xml:space="preserve"> from an investor’s point of view</w:t>
      </w:r>
      <w:r w:rsidR="000E50A4">
        <w:rPr>
          <w:rFonts w:ascii="Verdana" w:hAnsi="Verdana"/>
          <w:color w:val="000000"/>
        </w:rPr>
        <w:t xml:space="preserve"> is always </w:t>
      </w:r>
      <w:r w:rsidR="000E50A4" w:rsidRPr="00FE78D5">
        <w:rPr>
          <w:rFonts w:ascii="Verdana" w:hAnsi="Verdana"/>
          <w:i/>
          <w:color w:val="000000"/>
        </w:rPr>
        <w:t>what to fund</w:t>
      </w:r>
      <w:r w:rsidR="000E50A4">
        <w:rPr>
          <w:rFonts w:ascii="Verdana" w:hAnsi="Verdana"/>
          <w:color w:val="000000"/>
        </w:rPr>
        <w:t xml:space="preserve"> if one is to forego the liquidity of money</w:t>
      </w:r>
      <w:r w:rsidR="000E50A4" w:rsidRPr="00FE78D5">
        <w:rPr>
          <w:rFonts w:ascii="Verdana" w:hAnsi="Verdana"/>
          <w:i/>
          <w:color w:val="000000"/>
        </w:rPr>
        <w:t>.</w:t>
      </w:r>
      <w:r w:rsidR="000E50A4" w:rsidRPr="00FE78D5">
        <w:rPr>
          <w:rFonts w:ascii="Verdana" w:hAnsi="Verdana"/>
          <w:color w:val="000000"/>
        </w:rPr>
        <w:t xml:space="preserve"> </w:t>
      </w:r>
      <w:r w:rsidR="000E50A4">
        <w:rPr>
          <w:rFonts w:ascii="Verdana" w:hAnsi="Verdana"/>
          <w:color w:val="000000"/>
        </w:rPr>
        <w:t xml:space="preserve"> And</w:t>
      </w:r>
      <w:r w:rsidR="00E60937">
        <w:rPr>
          <w:rFonts w:ascii="Verdana" w:hAnsi="Verdana"/>
          <w:color w:val="000000"/>
        </w:rPr>
        <w:t xml:space="preserve"> </w:t>
      </w:r>
      <w:r w:rsidR="000E50A4">
        <w:rPr>
          <w:rFonts w:ascii="Verdana" w:hAnsi="Verdana"/>
          <w:color w:val="000000"/>
        </w:rPr>
        <w:t>the answer depends on how highly one values the option of liquidity—the right to invest later</w:t>
      </w:r>
      <w:r w:rsidR="00D605F3">
        <w:rPr>
          <w:rFonts w:ascii="Verdana" w:hAnsi="Verdana"/>
          <w:color w:val="000000"/>
        </w:rPr>
        <w:t xml:space="preserve">—as compared to the options available for investing now. </w:t>
      </w:r>
      <w:r w:rsidR="009269D4">
        <w:rPr>
          <w:rFonts w:ascii="Verdana" w:hAnsi="Verdana"/>
          <w:color w:val="000000"/>
        </w:rPr>
        <w:t>From the investor’s stand</w:t>
      </w:r>
      <w:r w:rsidR="009269D4" w:rsidRPr="009269D4">
        <w:rPr>
          <w:rFonts w:ascii="Verdana" w:hAnsi="Verdana"/>
          <w:color w:val="000000"/>
        </w:rPr>
        <w:t xml:space="preserve">point, </w:t>
      </w:r>
      <w:r w:rsidR="00DE63DB">
        <w:rPr>
          <w:rFonts w:ascii="Verdana" w:hAnsi="Verdana"/>
          <w:color w:val="000000"/>
        </w:rPr>
        <w:t xml:space="preserve">it is always necessary </w:t>
      </w:r>
      <w:r w:rsidR="009269D4" w:rsidRPr="009269D4">
        <w:rPr>
          <w:rFonts w:ascii="Verdana" w:hAnsi="Verdana"/>
          <w:color w:val="000000"/>
        </w:rPr>
        <w:t>that all asset classes</w:t>
      </w:r>
      <w:r w:rsidR="009269D4">
        <w:rPr>
          <w:rFonts w:ascii="Verdana" w:hAnsi="Verdana"/>
          <w:color w:val="000000"/>
        </w:rPr>
        <w:t xml:space="preserve"> be compared with money</w:t>
      </w:r>
      <w:r w:rsidR="00E60937">
        <w:rPr>
          <w:rFonts w:ascii="Verdana" w:hAnsi="Verdana"/>
          <w:color w:val="000000"/>
        </w:rPr>
        <w:t>,</w:t>
      </w:r>
      <w:r w:rsidR="009269D4" w:rsidRPr="009269D4">
        <w:rPr>
          <w:rFonts w:ascii="Verdana" w:hAnsi="Verdana"/>
          <w:color w:val="000000"/>
        </w:rPr>
        <w:t xml:space="preserve"> </w:t>
      </w:r>
      <w:r w:rsidR="009269D4">
        <w:rPr>
          <w:rFonts w:ascii="Verdana" w:hAnsi="Verdana"/>
          <w:color w:val="000000"/>
        </w:rPr>
        <w:t>and thus</w:t>
      </w:r>
      <w:r w:rsidR="009269D4" w:rsidRPr="009269D4">
        <w:rPr>
          <w:rFonts w:ascii="Verdana" w:hAnsi="Verdana"/>
          <w:color w:val="000000"/>
        </w:rPr>
        <w:t xml:space="preserve"> valued in terms of the options that can be derived from them</w:t>
      </w:r>
      <w:r w:rsidR="000F6924">
        <w:rPr>
          <w:rFonts w:ascii="Verdana" w:hAnsi="Verdana"/>
          <w:color w:val="000000"/>
        </w:rPr>
        <w:t xml:space="preserve"> and how easily those options can be monetized</w:t>
      </w:r>
      <w:r w:rsidR="009269D4">
        <w:rPr>
          <w:rFonts w:ascii="Verdana" w:hAnsi="Verdana"/>
          <w:color w:val="000000"/>
        </w:rPr>
        <w:t>.</w:t>
      </w:r>
      <w:r w:rsidR="001B5020">
        <w:rPr>
          <w:rStyle w:val="FootnoteReference"/>
          <w:rFonts w:ascii="Verdana" w:hAnsi="Verdana"/>
          <w:color w:val="000000"/>
        </w:rPr>
        <w:footnoteReference w:id="9"/>
      </w:r>
      <w:r w:rsidR="009269D4" w:rsidRPr="009269D4">
        <w:rPr>
          <w:rFonts w:ascii="Verdana" w:hAnsi="Verdana"/>
          <w:color w:val="000000"/>
        </w:rPr>
        <w:t xml:space="preserve"> </w:t>
      </w:r>
      <w:r w:rsidR="00E77E7A">
        <w:rPr>
          <w:rFonts w:ascii="Verdana" w:hAnsi="Verdana"/>
          <w:color w:val="000000"/>
        </w:rPr>
        <w:t xml:space="preserve"> </w:t>
      </w:r>
    </w:p>
    <w:p w14:paraId="31CCB46D" w14:textId="67D1A173" w:rsidR="00F77A0B" w:rsidRDefault="009269D4" w:rsidP="009269D4">
      <w:pPr>
        <w:spacing w:line="480" w:lineRule="auto"/>
        <w:ind w:firstLine="720"/>
        <w:rPr>
          <w:rFonts w:ascii="Verdana" w:hAnsi="Verdana"/>
          <w:color w:val="000000"/>
        </w:rPr>
      </w:pPr>
      <w:r>
        <w:rPr>
          <w:rFonts w:ascii="Verdana" w:hAnsi="Verdana"/>
          <w:color w:val="000000"/>
        </w:rPr>
        <w:t xml:space="preserve">The financial theorist Emanuel </w:t>
      </w:r>
      <w:proofErr w:type="spellStart"/>
      <w:r>
        <w:rPr>
          <w:rFonts w:ascii="Verdana" w:hAnsi="Verdana"/>
          <w:color w:val="000000"/>
        </w:rPr>
        <w:t>Derman</w:t>
      </w:r>
      <w:proofErr w:type="spellEnd"/>
      <w:r w:rsidRPr="009269D4">
        <w:rPr>
          <w:rFonts w:ascii="Verdana" w:hAnsi="Verdana"/>
          <w:color w:val="000000"/>
        </w:rPr>
        <w:t xml:space="preserve"> expresses the value of optionality by saying that time and the right to choose</w:t>
      </w:r>
      <w:r w:rsidR="00DE63DB">
        <w:rPr>
          <w:rFonts w:ascii="Verdana" w:hAnsi="Verdana"/>
          <w:color w:val="000000"/>
        </w:rPr>
        <w:t xml:space="preserve"> </w:t>
      </w:r>
      <w:r w:rsidRPr="009269D4">
        <w:rPr>
          <w:rFonts w:ascii="Verdana" w:hAnsi="Verdana"/>
          <w:color w:val="000000"/>
        </w:rPr>
        <w:t>are worth money—that they can be expressed quantitatively in terms of an amount of money</w:t>
      </w:r>
      <w:r w:rsidR="001B5020">
        <w:rPr>
          <w:rFonts w:ascii="Verdana" w:hAnsi="Verdana"/>
          <w:color w:val="000000"/>
        </w:rPr>
        <w:t>, which is the price of the option</w:t>
      </w:r>
      <w:r w:rsidR="00E60937">
        <w:rPr>
          <w:rFonts w:ascii="Verdana" w:hAnsi="Verdana"/>
          <w:color w:val="000000"/>
        </w:rPr>
        <w:t xml:space="preserve"> that would give one time and the right to choose</w:t>
      </w:r>
      <w:r w:rsidRPr="009269D4">
        <w:rPr>
          <w:rFonts w:ascii="Verdana" w:hAnsi="Verdana"/>
          <w:color w:val="000000"/>
        </w:rPr>
        <w:t>.</w:t>
      </w:r>
      <w:r>
        <w:rPr>
          <w:rFonts w:ascii="Verdana" w:hAnsi="Verdana"/>
          <w:color w:val="000000"/>
        </w:rPr>
        <w:t xml:space="preserve"> I </w:t>
      </w:r>
      <w:r w:rsidRPr="009269D4">
        <w:rPr>
          <w:rFonts w:ascii="Verdana" w:hAnsi="Verdana"/>
          <w:color w:val="000000"/>
        </w:rPr>
        <w:t xml:space="preserve">read </w:t>
      </w:r>
      <w:proofErr w:type="spellStart"/>
      <w:r w:rsidRPr="009269D4">
        <w:rPr>
          <w:rFonts w:ascii="Verdana" w:hAnsi="Verdana"/>
          <w:color w:val="000000"/>
        </w:rPr>
        <w:t>Derman’s</w:t>
      </w:r>
      <w:proofErr w:type="spellEnd"/>
      <w:r w:rsidRPr="009269D4">
        <w:rPr>
          <w:rFonts w:ascii="Verdana" w:hAnsi="Verdana"/>
          <w:color w:val="000000"/>
        </w:rPr>
        <w:t xml:space="preserve"> point as an explanation </w:t>
      </w:r>
      <w:r w:rsidR="00C347E2">
        <w:rPr>
          <w:rFonts w:ascii="Verdana" w:hAnsi="Verdana"/>
          <w:color w:val="000000"/>
        </w:rPr>
        <w:lastRenderedPageBreak/>
        <w:t xml:space="preserve">of </w:t>
      </w:r>
      <w:r w:rsidRPr="009269D4">
        <w:rPr>
          <w:rFonts w:ascii="Verdana" w:hAnsi="Verdana"/>
          <w:color w:val="000000"/>
        </w:rPr>
        <w:t xml:space="preserve">the paradoxical way in which Marx states </w:t>
      </w:r>
      <w:r>
        <w:rPr>
          <w:rFonts w:ascii="Verdana" w:hAnsi="Verdana"/>
          <w:color w:val="000000"/>
        </w:rPr>
        <w:t xml:space="preserve">his </w:t>
      </w:r>
      <w:r w:rsidRPr="009269D4">
        <w:rPr>
          <w:rFonts w:ascii="Verdana" w:hAnsi="Verdana"/>
          <w:color w:val="000000"/>
        </w:rPr>
        <w:t>General Formula for Capital. In capitalism, Marx says, you can make money by investing money (M-C-M</w:t>
      </w:r>
      <w:r>
        <w:rPr>
          <w:rFonts w:ascii="Verdana" w:hAnsi="Verdana"/>
          <w:color w:val="000000"/>
          <w:vertAlign w:val="subscript"/>
        </w:rPr>
        <w:t>1</w:t>
      </w:r>
      <w:r w:rsidRPr="009269D4">
        <w:rPr>
          <w:rFonts w:ascii="Verdana" w:hAnsi="Verdana"/>
          <w:color w:val="000000"/>
        </w:rPr>
        <w:t>, where M</w:t>
      </w:r>
      <w:r w:rsidRPr="009269D4">
        <w:rPr>
          <w:rFonts w:ascii="Verdana" w:hAnsi="Verdana"/>
          <w:color w:val="000000"/>
          <w:vertAlign w:val="subscript"/>
        </w:rPr>
        <w:t>1</w:t>
      </w:r>
      <w:r w:rsidRPr="009269D4">
        <w:rPr>
          <w:rFonts w:ascii="Verdana" w:hAnsi="Verdana"/>
          <w:color w:val="000000"/>
        </w:rPr>
        <w:t>&gt;M). The implicit paradox</w:t>
      </w:r>
      <w:r w:rsidR="00C347E2">
        <w:rPr>
          <w:rFonts w:ascii="Verdana" w:hAnsi="Verdana"/>
          <w:color w:val="000000"/>
        </w:rPr>
        <w:t>, according to Marx, is that</w:t>
      </w:r>
      <w:r w:rsidRPr="009269D4">
        <w:rPr>
          <w:rFonts w:ascii="Verdana" w:hAnsi="Verdana"/>
          <w:color w:val="000000"/>
        </w:rPr>
        <w:t xml:space="preserve"> you </w:t>
      </w:r>
      <w:r w:rsidR="0002699D" w:rsidRPr="009269D4">
        <w:rPr>
          <w:rFonts w:ascii="Verdana" w:hAnsi="Verdana"/>
          <w:color w:val="000000"/>
        </w:rPr>
        <w:t>can</w:t>
      </w:r>
      <w:r w:rsidR="0002699D">
        <w:rPr>
          <w:rFonts w:ascii="Verdana" w:hAnsi="Verdana"/>
          <w:color w:val="000000"/>
        </w:rPr>
        <w:t>not</w:t>
      </w:r>
      <w:r w:rsidR="0002699D" w:rsidRPr="009269D4">
        <w:rPr>
          <w:rFonts w:ascii="Verdana" w:hAnsi="Verdana"/>
          <w:color w:val="000000"/>
        </w:rPr>
        <w:t xml:space="preserve"> </w:t>
      </w:r>
      <w:r w:rsidRPr="009269D4">
        <w:rPr>
          <w:rFonts w:ascii="Verdana" w:hAnsi="Verdana"/>
          <w:color w:val="000000"/>
        </w:rPr>
        <w:t>explain the systematic growth of surplus value</w:t>
      </w:r>
      <w:r w:rsidR="00C347E2">
        <w:rPr>
          <w:rFonts w:ascii="Verdana" w:hAnsi="Verdana"/>
          <w:color w:val="000000"/>
        </w:rPr>
        <w:t xml:space="preserve"> (reflected in the valuation of asset markets) </w:t>
      </w:r>
      <w:r w:rsidRPr="009269D4">
        <w:rPr>
          <w:rFonts w:ascii="Verdana" w:hAnsi="Verdana"/>
          <w:color w:val="000000"/>
        </w:rPr>
        <w:t>as an expansion of the opportunities to buy and sell the same commodity</w:t>
      </w:r>
      <w:r w:rsidR="00C347E2">
        <w:rPr>
          <w:rFonts w:ascii="Verdana" w:hAnsi="Verdana"/>
          <w:color w:val="000000"/>
        </w:rPr>
        <w:t xml:space="preserve"> (C)</w:t>
      </w:r>
      <w:r w:rsidRPr="009269D4">
        <w:rPr>
          <w:rFonts w:ascii="Verdana" w:hAnsi="Verdana"/>
          <w:color w:val="000000"/>
        </w:rPr>
        <w:t xml:space="preserve"> at two different prices</w:t>
      </w:r>
      <w:r w:rsidR="00C347E2">
        <w:rPr>
          <w:rFonts w:ascii="Verdana" w:hAnsi="Verdana"/>
          <w:color w:val="000000"/>
        </w:rPr>
        <w:t xml:space="preserve"> (M and M</w:t>
      </w:r>
      <w:r w:rsidR="00C347E2">
        <w:rPr>
          <w:rFonts w:ascii="Verdana" w:hAnsi="Verdana"/>
          <w:color w:val="000000"/>
          <w:vertAlign w:val="subscript"/>
        </w:rPr>
        <w:t>1</w:t>
      </w:r>
      <w:r w:rsidR="00C347E2" w:rsidRPr="00781242">
        <w:rPr>
          <w:rFonts w:ascii="Verdana" w:hAnsi="Verdana"/>
          <w:color w:val="000000"/>
        </w:rPr>
        <w:t>)</w:t>
      </w:r>
      <w:r w:rsidRPr="009269D4">
        <w:rPr>
          <w:rFonts w:ascii="Verdana" w:hAnsi="Verdana"/>
          <w:color w:val="000000"/>
        </w:rPr>
        <w:t xml:space="preserve"> simultaneously</w:t>
      </w:r>
      <w:r w:rsidR="00F80E88">
        <w:rPr>
          <w:rFonts w:ascii="Verdana" w:hAnsi="Verdana"/>
          <w:color w:val="000000"/>
        </w:rPr>
        <w:t xml:space="preserve"> (where M</w:t>
      </w:r>
      <w:r w:rsidR="00F80E88">
        <w:rPr>
          <w:rFonts w:ascii="Verdana" w:hAnsi="Verdana"/>
          <w:color w:val="000000"/>
          <w:vertAlign w:val="subscript"/>
        </w:rPr>
        <w:t xml:space="preserve">1 </w:t>
      </w:r>
      <w:r w:rsidR="00F80E88">
        <w:rPr>
          <w:rFonts w:ascii="Verdana" w:hAnsi="Verdana"/>
          <w:color w:val="000000"/>
        </w:rPr>
        <w:t>is greater)</w:t>
      </w:r>
      <w:r w:rsidRPr="009269D4">
        <w:rPr>
          <w:rFonts w:ascii="Verdana" w:hAnsi="Verdana"/>
          <w:color w:val="000000"/>
        </w:rPr>
        <w:t xml:space="preserve">. </w:t>
      </w:r>
      <w:proofErr w:type="spellStart"/>
      <w:r w:rsidRPr="009269D4">
        <w:rPr>
          <w:rFonts w:ascii="Verdana" w:hAnsi="Verdana"/>
          <w:color w:val="000000"/>
        </w:rPr>
        <w:t>Derman’s</w:t>
      </w:r>
      <w:proofErr w:type="spellEnd"/>
      <w:r w:rsidRPr="009269D4">
        <w:rPr>
          <w:rFonts w:ascii="Verdana" w:hAnsi="Verdana"/>
          <w:color w:val="000000"/>
        </w:rPr>
        <w:t xml:space="preserve"> point is that </w:t>
      </w:r>
      <w:r w:rsidR="00C347E2">
        <w:rPr>
          <w:rFonts w:ascii="Verdana" w:hAnsi="Verdana"/>
          <w:color w:val="000000"/>
        </w:rPr>
        <w:t xml:space="preserve">(even </w:t>
      </w:r>
      <w:r w:rsidRPr="009269D4">
        <w:rPr>
          <w:rFonts w:ascii="Verdana" w:hAnsi="Verdana"/>
          <w:color w:val="000000"/>
        </w:rPr>
        <w:t>in the absence of arbitrage</w:t>
      </w:r>
      <w:r w:rsidR="00C347E2">
        <w:rPr>
          <w:rFonts w:ascii="Verdana" w:hAnsi="Verdana"/>
          <w:color w:val="000000"/>
        </w:rPr>
        <w:t>)</w:t>
      </w:r>
      <w:r w:rsidRPr="009269D4">
        <w:rPr>
          <w:rFonts w:ascii="Verdana" w:hAnsi="Verdana"/>
          <w:color w:val="000000"/>
        </w:rPr>
        <w:t xml:space="preserve"> surplus value can be created through the formal exchange of commodities only if a </w:t>
      </w:r>
      <w:r w:rsidRPr="000D04D7">
        <w:rPr>
          <w:rFonts w:ascii="Verdana" w:hAnsi="Verdana"/>
          <w:i/>
          <w:color w:val="000000"/>
        </w:rPr>
        <w:t>byproduct</w:t>
      </w:r>
      <w:r w:rsidRPr="009269D4">
        <w:rPr>
          <w:rFonts w:ascii="Verdana" w:hAnsi="Verdana"/>
          <w:color w:val="000000"/>
        </w:rPr>
        <w:t xml:space="preserve"> is greater optionality</w:t>
      </w:r>
      <w:r w:rsidR="00F77A0B">
        <w:rPr>
          <w:rFonts w:ascii="Verdana" w:hAnsi="Verdana"/>
          <w:color w:val="000000"/>
        </w:rPr>
        <w:t xml:space="preserve"> in a form that is liquid</w:t>
      </w:r>
      <w:r w:rsidRPr="009269D4">
        <w:rPr>
          <w:rFonts w:ascii="Verdana" w:hAnsi="Verdana"/>
          <w:color w:val="000000"/>
        </w:rPr>
        <w:t xml:space="preserve">—the creation of more time in which there will </w:t>
      </w:r>
      <w:r w:rsidR="00F77A0B">
        <w:rPr>
          <w:rFonts w:ascii="Verdana" w:hAnsi="Verdana"/>
          <w:color w:val="000000"/>
        </w:rPr>
        <w:t>still</w:t>
      </w:r>
      <w:r w:rsidR="00F77A0B" w:rsidRPr="009269D4">
        <w:rPr>
          <w:rFonts w:ascii="Verdana" w:hAnsi="Verdana"/>
          <w:color w:val="000000"/>
        </w:rPr>
        <w:t xml:space="preserve"> </w:t>
      </w:r>
      <w:r w:rsidRPr="009269D4">
        <w:rPr>
          <w:rFonts w:ascii="Verdana" w:hAnsi="Verdana"/>
          <w:color w:val="000000"/>
        </w:rPr>
        <w:t xml:space="preserve">be </w:t>
      </w:r>
      <w:r w:rsidR="00F77A0B">
        <w:rPr>
          <w:rFonts w:ascii="Verdana" w:hAnsi="Verdana"/>
          <w:color w:val="000000"/>
        </w:rPr>
        <w:t>a</w:t>
      </w:r>
      <w:r w:rsidRPr="009269D4">
        <w:rPr>
          <w:rFonts w:ascii="Verdana" w:hAnsi="Verdana"/>
          <w:color w:val="000000"/>
        </w:rPr>
        <w:t xml:space="preserve"> right to choose</w:t>
      </w:r>
      <w:r w:rsidR="00F77A0B">
        <w:rPr>
          <w:rFonts w:ascii="Verdana" w:hAnsi="Verdana"/>
          <w:color w:val="000000"/>
        </w:rPr>
        <w:t xml:space="preserve"> that can itself be cashed out at any moment in the meanwhile or rolled over to further extend the present expiration date</w:t>
      </w:r>
      <w:r w:rsidRPr="009269D4">
        <w:rPr>
          <w:rFonts w:ascii="Verdana" w:hAnsi="Verdana"/>
          <w:color w:val="000000"/>
        </w:rPr>
        <w:t>.</w:t>
      </w:r>
      <w:r w:rsidR="00C347E2">
        <w:rPr>
          <w:rStyle w:val="FootnoteReference"/>
          <w:rFonts w:ascii="Verdana" w:hAnsi="Verdana"/>
          <w:color w:val="000000"/>
        </w:rPr>
        <w:footnoteReference w:id="10"/>
      </w:r>
      <w:r w:rsidRPr="009269D4">
        <w:rPr>
          <w:rFonts w:ascii="Verdana" w:hAnsi="Verdana"/>
          <w:color w:val="000000"/>
        </w:rPr>
        <w:t xml:space="preserve"> </w:t>
      </w:r>
    </w:p>
    <w:p w14:paraId="04FFE6F8" w14:textId="702BA80B" w:rsidR="00F43B1B" w:rsidRDefault="00C254AB" w:rsidP="009269D4">
      <w:pPr>
        <w:spacing w:line="480" w:lineRule="auto"/>
        <w:ind w:firstLine="720"/>
        <w:rPr>
          <w:rFonts w:ascii="Verdana" w:hAnsi="Verdana"/>
          <w:color w:val="000000"/>
        </w:rPr>
      </w:pPr>
      <w:r>
        <w:rPr>
          <w:rFonts w:ascii="Verdana" w:hAnsi="Verdana"/>
          <w:color w:val="000000"/>
        </w:rPr>
        <w:t>What is relevant here is not choice per se, but the value of choice—which depends on how much extra time one has to make it and the degree to which the spreads, or differences, among the alternative outcomes will widen and narrow during that time.</w:t>
      </w:r>
      <w:r w:rsidR="00060559">
        <w:rPr>
          <w:rFonts w:ascii="Verdana" w:hAnsi="Verdana"/>
          <w:color w:val="000000"/>
        </w:rPr>
        <w:t xml:space="preserve"> This means that liberty and equality, which are often described as incommensurable values in liberal political thought, can be </w:t>
      </w:r>
      <w:proofErr w:type="spellStart"/>
      <w:r w:rsidR="00060559">
        <w:rPr>
          <w:rFonts w:ascii="Verdana" w:hAnsi="Verdana"/>
          <w:color w:val="000000"/>
        </w:rPr>
        <w:t>commensurated</w:t>
      </w:r>
      <w:proofErr w:type="spellEnd"/>
      <w:r w:rsidR="00060559">
        <w:rPr>
          <w:rFonts w:ascii="Verdana" w:hAnsi="Verdana"/>
          <w:color w:val="000000"/>
        </w:rPr>
        <w:t xml:space="preserve"> by means by means of a </w:t>
      </w:r>
      <w:r w:rsidR="0002699D">
        <w:rPr>
          <w:rFonts w:ascii="Verdana" w:hAnsi="Verdana"/>
          <w:color w:val="000000"/>
        </w:rPr>
        <w:t xml:space="preserve">methodology </w:t>
      </w:r>
      <w:r w:rsidR="00060559">
        <w:rPr>
          <w:rFonts w:ascii="Verdana" w:hAnsi="Verdana"/>
          <w:color w:val="000000"/>
        </w:rPr>
        <w:t>that values the option to choose later</w:t>
      </w:r>
      <w:r w:rsidR="00F77A0B">
        <w:rPr>
          <w:rFonts w:ascii="Verdana" w:hAnsi="Verdana"/>
          <w:color w:val="000000"/>
        </w:rPr>
        <w:t>,</w:t>
      </w:r>
      <w:r w:rsidR="00060559">
        <w:rPr>
          <w:rFonts w:ascii="Verdana" w:hAnsi="Verdana"/>
          <w:color w:val="000000"/>
        </w:rPr>
        <w:t xml:space="preserve"> rather than now</w:t>
      </w:r>
      <w:r w:rsidR="00F77A0B">
        <w:rPr>
          <w:rFonts w:ascii="Verdana" w:hAnsi="Verdana"/>
          <w:color w:val="000000"/>
        </w:rPr>
        <w:t>,</w:t>
      </w:r>
      <w:r w:rsidR="00060559">
        <w:rPr>
          <w:rFonts w:ascii="Verdana" w:hAnsi="Verdana"/>
          <w:color w:val="000000"/>
        </w:rPr>
        <w:t xml:space="preserve"> </w:t>
      </w:r>
      <w:r w:rsidR="00E22D2C">
        <w:rPr>
          <w:rFonts w:ascii="Verdana" w:hAnsi="Verdana"/>
          <w:color w:val="000000"/>
        </w:rPr>
        <w:t xml:space="preserve">based on how much time one </w:t>
      </w:r>
      <w:r w:rsidR="00E22D2C">
        <w:rPr>
          <w:rFonts w:ascii="Verdana" w:hAnsi="Verdana"/>
          <w:color w:val="000000"/>
        </w:rPr>
        <w:lastRenderedPageBreak/>
        <w:t xml:space="preserve">is ‘buying’ and the degree of variance (spread) in what </w:t>
      </w:r>
      <w:r w:rsidR="0006184C">
        <w:rPr>
          <w:rFonts w:ascii="Verdana" w:hAnsi="Verdana"/>
          <w:color w:val="000000"/>
        </w:rPr>
        <w:t>economists</w:t>
      </w:r>
      <w:r w:rsidR="00E22D2C">
        <w:rPr>
          <w:rFonts w:ascii="Verdana" w:hAnsi="Verdana"/>
          <w:color w:val="000000"/>
        </w:rPr>
        <w:t xml:space="preserve"> call the “event space” of possible outcomes during that time.</w:t>
      </w:r>
      <w:r w:rsidR="00F77A0B">
        <w:rPr>
          <w:rStyle w:val="FootnoteReference"/>
          <w:rFonts w:ascii="Verdana" w:hAnsi="Verdana"/>
          <w:color w:val="000000"/>
        </w:rPr>
        <w:footnoteReference w:id="11"/>
      </w:r>
      <w:r w:rsidR="00E22D2C">
        <w:rPr>
          <w:rFonts w:ascii="Verdana" w:hAnsi="Verdana"/>
          <w:color w:val="000000"/>
        </w:rPr>
        <w:t xml:space="preserve"> </w:t>
      </w:r>
      <w:r w:rsidR="00F77A0B">
        <w:rPr>
          <w:rFonts w:ascii="Verdana" w:hAnsi="Verdana"/>
          <w:color w:val="000000"/>
        </w:rPr>
        <w:t xml:space="preserve">Options-pricing theory is based on </w:t>
      </w:r>
      <w:r w:rsidR="00AA3CF8">
        <w:rPr>
          <w:rFonts w:ascii="Verdana" w:hAnsi="Verdana"/>
          <w:color w:val="000000"/>
        </w:rPr>
        <w:t>intuitively obvious</w:t>
      </w:r>
      <w:r w:rsidR="00F77A0B">
        <w:rPr>
          <w:rFonts w:ascii="Verdana" w:hAnsi="Verdana"/>
          <w:color w:val="000000"/>
        </w:rPr>
        <w:t xml:space="preserve"> point</w:t>
      </w:r>
      <w:r w:rsidR="00AA3CF8">
        <w:rPr>
          <w:rFonts w:ascii="Verdana" w:hAnsi="Verdana"/>
          <w:color w:val="000000"/>
        </w:rPr>
        <w:t xml:space="preserve"> that the present value of making a choice later—and not now—will depend on how widely future scenarios can vary. </w:t>
      </w:r>
    </w:p>
    <w:p w14:paraId="606CEB73" w14:textId="3FD59DA9" w:rsidR="00C347E2" w:rsidRDefault="00AA3CF8" w:rsidP="009269D4">
      <w:pPr>
        <w:spacing w:line="480" w:lineRule="auto"/>
        <w:ind w:firstLine="720"/>
        <w:rPr>
          <w:rFonts w:ascii="Verdana" w:hAnsi="Verdana"/>
          <w:color w:val="000000"/>
        </w:rPr>
      </w:pPr>
      <w:r>
        <w:rPr>
          <w:rFonts w:ascii="Verdana" w:hAnsi="Verdana"/>
          <w:color w:val="000000"/>
        </w:rPr>
        <w:t xml:space="preserve">The crucial move </w:t>
      </w:r>
      <w:r w:rsidR="00BB6CC2">
        <w:rPr>
          <w:rFonts w:ascii="Verdana" w:hAnsi="Verdana"/>
          <w:color w:val="000000"/>
        </w:rPr>
        <w:t>in seeing justice through the lens of</w:t>
      </w:r>
      <w:r w:rsidR="00F43B1B">
        <w:rPr>
          <w:rFonts w:ascii="Verdana" w:hAnsi="Verdana"/>
          <w:color w:val="000000"/>
        </w:rPr>
        <w:t xml:space="preserve"> optionality </w:t>
      </w:r>
      <w:r w:rsidR="00BB6CC2">
        <w:rPr>
          <w:rFonts w:ascii="Verdana" w:hAnsi="Verdana"/>
          <w:color w:val="000000"/>
        </w:rPr>
        <w:t>is to focus</w:t>
      </w:r>
      <w:r w:rsidR="00F43B1B">
        <w:rPr>
          <w:rFonts w:ascii="Verdana" w:hAnsi="Verdana"/>
          <w:color w:val="000000"/>
        </w:rPr>
        <w:t xml:space="preserve"> on the </w:t>
      </w:r>
      <w:r w:rsidR="00F77A0B">
        <w:rPr>
          <w:rFonts w:ascii="Verdana" w:hAnsi="Verdana"/>
          <w:color w:val="000000"/>
        </w:rPr>
        <w:t xml:space="preserve">degree of </w:t>
      </w:r>
      <w:r w:rsidR="00F43B1B">
        <w:rPr>
          <w:rFonts w:ascii="Verdana" w:hAnsi="Verdana"/>
          <w:color w:val="000000"/>
        </w:rPr>
        <w:t>variance</w:t>
      </w:r>
      <w:r w:rsidR="00BB6CC2">
        <w:rPr>
          <w:rFonts w:ascii="Verdana" w:hAnsi="Verdana"/>
          <w:color w:val="000000"/>
        </w:rPr>
        <w:t xml:space="preserve"> in possible outcomes rather than the mean (or expected average). A measure of </w:t>
      </w:r>
      <w:r w:rsidR="000D04D7">
        <w:rPr>
          <w:rFonts w:ascii="Verdana" w:hAnsi="Verdana"/>
          <w:color w:val="000000"/>
        </w:rPr>
        <w:t>variance assumes</w:t>
      </w:r>
      <w:r w:rsidR="00F43B1B">
        <w:rPr>
          <w:rFonts w:ascii="Verdana" w:hAnsi="Verdana"/>
          <w:color w:val="000000"/>
        </w:rPr>
        <w:t xml:space="preserve"> that the scenarios</w:t>
      </w:r>
      <w:r w:rsidR="00BB6CC2">
        <w:rPr>
          <w:rFonts w:ascii="Verdana" w:hAnsi="Verdana"/>
          <w:color w:val="000000"/>
        </w:rPr>
        <w:t xml:space="preserve"> (whether states-of-affairs or social positions)</w:t>
      </w:r>
      <w:r w:rsidR="00F43B1B">
        <w:rPr>
          <w:rFonts w:ascii="Verdana" w:hAnsi="Verdana"/>
          <w:color w:val="000000"/>
        </w:rPr>
        <w:t xml:space="preserve"> can be ranked and that spreads are thus measurable as the gaps between ranks. </w:t>
      </w:r>
      <w:r w:rsidR="0042754D">
        <w:rPr>
          <w:rFonts w:ascii="Verdana" w:hAnsi="Verdana"/>
          <w:color w:val="000000"/>
        </w:rPr>
        <w:t>Economic justice could here be described as a special case of scenario planning</w:t>
      </w:r>
      <w:r w:rsidR="00060559">
        <w:rPr>
          <w:rFonts w:ascii="Verdana" w:hAnsi="Verdana"/>
          <w:color w:val="000000"/>
        </w:rPr>
        <w:t>, with special attention being paid to the best</w:t>
      </w:r>
      <w:r w:rsidR="005D1B19">
        <w:rPr>
          <w:rFonts w:ascii="Verdana" w:hAnsi="Verdana"/>
          <w:color w:val="000000"/>
        </w:rPr>
        <w:t>-</w:t>
      </w:r>
      <w:r w:rsidR="00060559">
        <w:rPr>
          <w:rFonts w:ascii="Verdana" w:hAnsi="Verdana"/>
          <w:color w:val="000000"/>
        </w:rPr>
        <w:t xml:space="preserve"> and </w:t>
      </w:r>
      <w:r w:rsidR="005D1B19">
        <w:rPr>
          <w:rFonts w:ascii="Verdana" w:hAnsi="Verdana"/>
          <w:color w:val="000000"/>
        </w:rPr>
        <w:t>worst-</w:t>
      </w:r>
      <w:r w:rsidR="00060559">
        <w:rPr>
          <w:rFonts w:ascii="Verdana" w:hAnsi="Verdana"/>
          <w:color w:val="000000"/>
        </w:rPr>
        <w:t>case scenarios</w:t>
      </w:r>
      <w:r w:rsidR="005D1B19">
        <w:rPr>
          <w:rFonts w:ascii="Verdana" w:hAnsi="Verdana"/>
          <w:color w:val="000000"/>
        </w:rPr>
        <w:t xml:space="preserve"> as they bear on convergence/divergence between the extremes</w:t>
      </w:r>
      <w:r w:rsidR="00060559">
        <w:rPr>
          <w:rFonts w:ascii="Verdana" w:hAnsi="Verdana"/>
          <w:color w:val="000000"/>
        </w:rPr>
        <w:t>.</w:t>
      </w:r>
      <w:r w:rsidR="0042754D">
        <w:rPr>
          <w:rFonts w:ascii="Verdana" w:hAnsi="Verdana"/>
          <w:color w:val="000000"/>
        </w:rPr>
        <w:t xml:space="preserve"> </w:t>
      </w:r>
      <w:r w:rsidR="005D1B19">
        <w:rPr>
          <w:rFonts w:ascii="Verdana" w:hAnsi="Verdana"/>
          <w:color w:val="000000"/>
        </w:rPr>
        <w:t xml:space="preserve">But how much attention should be paid to this outside spread? </w:t>
      </w:r>
      <w:r w:rsidR="0042754D">
        <w:rPr>
          <w:rFonts w:ascii="Verdana" w:hAnsi="Verdana"/>
          <w:color w:val="000000"/>
        </w:rPr>
        <w:t xml:space="preserve">Here as elsewhere, however, debates </w:t>
      </w:r>
      <w:r w:rsidR="003709F5">
        <w:rPr>
          <w:rFonts w:ascii="Verdana" w:hAnsi="Verdana"/>
          <w:color w:val="000000"/>
        </w:rPr>
        <w:t xml:space="preserve">will hinge on </w:t>
      </w:r>
      <w:r w:rsidR="0002699D">
        <w:rPr>
          <w:rFonts w:ascii="Verdana" w:hAnsi="Verdana"/>
          <w:color w:val="000000"/>
        </w:rPr>
        <w:t>the</w:t>
      </w:r>
      <w:r w:rsidR="003709F5">
        <w:rPr>
          <w:rFonts w:ascii="Verdana" w:hAnsi="Verdana"/>
          <w:color w:val="000000"/>
        </w:rPr>
        <w:t xml:space="preserve"> weight given, e.g., to the gap between these and the next-best and next-wor</w:t>
      </w:r>
      <w:r w:rsidR="0006184C">
        <w:rPr>
          <w:rFonts w:ascii="Verdana" w:hAnsi="Verdana"/>
          <w:color w:val="000000"/>
        </w:rPr>
        <w:t>st, respectively and whether to</w:t>
      </w:r>
      <w:r w:rsidR="003709F5">
        <w:rPr>
          <w:rFonts w:ascii="Verdana" w:hAnsi="Verdana"/>
          <w:color w:val="000000"/>
        </w:rPr>
        <w:t xml:space="preserve"> focus instead on </w:t>
      </w:r>
      <w:proofErr w:type="spellStart"/>
      <w:r w:rsidR="003709F5">
        <w:rPr>
          <w:rFonts w:ascii="Verdana" w:hAnsi="Verdana"/>
          <w:color w:val="000000"/>
        </w:rPr>
        <w:t>deciles</w:t>
      </w:r>
      <w:proofErr w:type="spellEnd"/>
      <w:r w:rsidR="003709F5">
        <w:rPr>
          <w:rFonts w:ascii="Verdana" w:hAnsi="Verdana"/>
          <w:color w:val="000000"/>
        </w:rPr>
        <w:t>, quintiles and so forth</w:t>
      </w:r>
      <w:r w:rsidR="005D1B19">
        <w:rPr>
          <w:rFonts w:ascii="Verdana" w:hAnsi="Verdana"/>
          <w:color w:val="000000"/>
        </w:rPr>
        <w:t xml:space="preserve"> rather than the end-points</w:t>
      </w:r>
      <w:r w:rsidR="003709F5">
        <w:rPr>
          <w:rFonts w:ascii="Verdana" w:hAnsi="Verdana"/>
          <w:color w:val="000000"/>
        </w:rPr>
        <w:t>.</w:t>
      </w:r>
      <w:r w:rsidR="0042754D">
        <w:rPr>
          <w:rStyle w:val="FootnoteReference"/>
          <w:rFonts w:ascii="Verdana" w:hAnsi="Verdana"/>
          <w:color w:val="000000"/>
        </w:rPr>
        <w:footnoteReference w:id="12"/>
      </w:r>
    </w:p>
    <w:p w14:paraId="5D666F4D" w14:textId="5D017885" w:rsidR="00F042D6" w:rsidRDefault="004164CA" w:rsidP="00F042D6">
      <w:pPr>
        <w:spacing w:line="480" w:lineRule="auto"/>
        <w:ind w:firstLine="720"/>
        <w:rPr>
          <w:rFonts w:ascii="Verdana" w:hAnsi="Verdana"/>
        </w:rPr>
      </w:pPr>
      <w:r>
        <w:rPr>
          <w:rFonts w:ascii="Verdana" w:hAnsi="Verdana"/>
          <w:color w:val="000000"/>
        </w:rPr>
        <w:t>However one answers these questions, a</w:t>
      </w:r>
      <w:r w:rsidR="000559ED">
        <w:rPr>
          <w:rFonts w:ascii="Verdana" w:hAnsi="Verdana"/>
          <w:color w:val="000000"/>
        </w:rPr>
        <w:t>n approach to justice based on optionality—</w:t>
      </w:r>
      <w:r w:rsidR="00F042D6">
        <w:rPr>
          <w:rFonts w:ascii="Verdana" w:hAnsi="Verdana"/>
          <w:color w:val="000000"/>
        </w:rPr>
        <w:t xml:space="preserve">the value of having </w:t>
      </w:r>
      <w:r w:rsidR="000559ED">
        <w:rPr>
          <w:rFonts w:ascii="Verdana" w:hAnsi="Verdana"/>
          <w:color w:val="000000"/>
        </w:rPr>
        <w:t>more time in</w:t>
      </w:r>
      <w:r w:rsidR="00F042D6">
        <w:rPr>
          <w:rFonts w:ascii="Verdana" w:hAnsi="Verdana"/>
          <w:color w:val="000000"/>
        </w:rPr>
        <w:t xml:space="preserve"> which to </w:t>
      </w:r>
      <w:r w:rsidR="00F042D6">
        <w:rPr>
          <w:rFonts w:ascii="Verdana" w:hAnsi="Verdana"/>
          <w:color w:val="000000"/>
        </w:rPr>
        <w:lastRenderedPageBreak/>
        <w:t>choose</w:t>
      </w:r>
      <w:r w:rsidR="00313C52">
        <w:rPr>
          <w:rFonts w:ascii="Verdana" w:hAnsi="Verdana"/>
          <w:color w:val="000000"/>
        </w:rPr>
        <w:t xml:space="preserve"> </w:t>
      </w:r>
      <w:r w:rsidR="00E25A85">
        <w:rPr>
          <w:rFonts w:ascii="Verdana" w:hAnsi="Verdana"/>
          <w:color w:val="000000"/>
        </w:rPr>
        <w:t xml:space="preserve">when </w:t>
      </w:r>
      <w:r w:rsidR="0002699D">
        <w:rPr>
          <w:rFonts w:ascii="Verdana" w:hAnsi="Verdana"/>
          <w:color w:val="000000"/>
        </w:rPr>
        <w:t xml:space="preserve">outcomes </w:t>
      </w:r>
      <w:r w:rsidR="00E25A85">
        <w:rPr>
          <w:rFonts w:ascii="Verdana" w:hAnsi="Verdana"/>
          <w:color w:val="000000"/>
        </w:rPr>
        <w:t>are volatile</w:t>
      </w:r>
      <w:r w:rsidR="00F042D6">
        <w:rPr>
          <w:rFonts w:ascii="Verdana" w:hAnsi="Verdana"/>
          <w:color w:val="000000"/>
        </w:rPr>
        <w:t xml:space="preserve">—would constitute a significant departure from </w:t>
      </w:r>
      <w:r w:rsidR="00313C52">
        <w:rPr>
          <w:rFonts w:ascii="Verdana" w:hAnsi="Verdana"/>
          <w:color w:val="000000"/>
        </w:rPr>
        <w:t xml:space="preserve">the approach of </w:t>
      </w:r>
      <w:r w:rsidR="00F042D6">
        <w:rPr>
          <w:rFonts w:ascii="Verdana" w:hAnsi="Verdana"/>
          <w:color w:val="000000"/>
        </w:rPr>
        <w:t xml:space="preserve">my teachers. </w:t>
      </w:r>
      <w:r w:rsidR="00F042D6">
        <w:rPr>
          <w:rFonts w:ascii="Verdana" w:hAnsi="Verdana"/>
        </w:rPr>
        <w:t xml:space="preserve">My graduate supervisors, Isaiah Berlin and Michael </w:t>
      </w:r>
      <w:proofErr w:type="spellStart"/>
      <w:r w:rsidR="00F042D6">
        <w:rPr>
          <w:rFonts w:ascii="Verdana" w:hAnsi="Verdana"/>
        </w:rPr>
        <w:t>Walzer</w:t>
      </w:r>
      <w:proofErr w:type="spellEnd"/>
      <w:r w:rsidR="00F042D6">
        <w:rPr>
          <w:rFonts w:ascii="Verdana" w:hAnsi="Verdana"/>
        </w:rPr>
        <w:t xml:space="preserve">, </w:t>
      </w:r>
      <w:r w:rsidR="00F042D6" w:rsidRPr="002A6E11">
        <w:rPr>
          <w:rFonts w:ascii="Verdana" w:hAnsi="Verdana"/>
        </w:rPr>
        <w:t>taught me to think of distributive justice as a problem of achieving the right relationshi</w:t>
      </w:r>
      <w:r w:rsidR="00F042D6">
        <w:rPr>
          <w:rFonts w:ascii="Verdana" w:hAnsi="Verdana"/>
        </w:rPr>
        <w:t xml:space="preserve">p between equality and liberty. </w:t>
      </w:r>
      <w:r w:rsidR="0002699D">
        <w:rPr>
          <w:rFonts w:ascii="Verdana" w:hAnsi="Verdana"/>
        </w:rPr>
        <w:t>They saw these</w:t>
      </w:r>
      <w:r w:rsidR="00F042D6" w:rsidRPr="002A6E11">
        <w:rPr>
          <w:rFonts w:ascii="Verdana" w:hAnsi="Verdana"/>
        </w:rPr>
        <w:t xml:space="preserve"> as</w:t>
      </w:r>
      <w:r w:rsidR="00F042D6">
        <w:rPr>
          <w:rFonts w:ascii="Verdana" w:hAnsi="Verdana"/>
        </w:rPr>
        <w:t xml:space="preserve"> separate </w:t>
      </w:r>
      <w:r w:rsidR="00F042D6" w:rsidRPr="002A6E11">
        <w:rPr>
          <w:rFonts w:ascii="Verdana" w:hAnsi="Verdana"/>
        </w:rPr>
        <w:t>social goods</w:t>
      </w:r>
      <w:r w:rsidR="00F042D6">
        <w:rPr>
          <w:rFonts w:ascii="Verdana" w:hAnsi="Verdana"/>
        </w:rPr>
        <w:t xml:space="preserve"> that were also potentially in conflict</w:t>
      </w:r>
      <w:r w:rsidR="00F042D6" w:rsidRPr="002A6E11">
        <w:rPr>
          <w:rFonts w:ascii="Verdana" w:hAnsi="Verdana"/>
        </w:rPr>
        <w:t xml:space="preserve"> because greater </w:t>
      </w:r>
      <w:r w:rsidR="00F042D6" w:rsidRPr="000D04D7">
        <w:rPr>
          <w:rFonts w:ascii="Verdana" w:hAnsi="Verdana"/>
          <w:i/>
        </w:rPr>
        <w:t>in</w:t>
      </w:r>
      <w:r w:rsidR="00F042D6" w:rsidRPr="002A6E11">
        <w:rPr>
          <w:rFonts w:ascii="Verdana" w:hAnsi="Verdana"/>
        </w:rPr>
        <w:t>equality could result from greater liberty</w:t>
      </w:r>
      <w:r w:rsidR="006B7272">
        <w:rPr>
          <w:rFonts w:ascii="Verdana" w:hAnsi="Verdana"/>
        </w:rPr>
        <w:t>—a point that they thought Marx exaggerated, but that was nonetheless true</w:t>
      </w:r>
      <w:r w:rsidR="00F042D6" w:rsidRPr="002A6E11">
        <w:rPr>
          <w:rFonts w:ascii="Verdana" w:hAnsi="Verdana"/>
        </w:rPr>
        <w:t>.</w:t>
      </w:r>
      <w:r w:rsidR="00F042D6">
        <w:rPr>
          <w:rFonts w:ascii="Verdana" w:hAnsi="Verdana"/>
        </w:rPr>
        <w:t xml:space="preserve"> </w:t>
      </w:r>
      <w:r w:rsidR="007642FE">
        <w:rPr>
          <w:rFonts w:ascii="Verdana" w:hAnsi="Verdana"/>
        </w:rPr>
        <w:t>Their optimistic rejoinder to Marx</w:t>
      </w:r>
      <w:r w:rsidR="00F042D6">
        <w:rPr>
          <w:rFonts w:ascii="Verdana" w:hAnsi="Verdana"/>
        </w:rPr>
        <w:t xml:space="preserve"> </w:t>
      </w:r>
      <w:r w:rsidR="007642FE">
        <w:rPr>
          <w:rFonts w:ascii="Verdana" w:hAnsi="Verdana"/>
        </w:rPr>
        <w:t>was that</w:t>
      </w:r>
      <w:r w:rsidR="00F042D6">
        <w:rPr>
          <w:rFonts w:ascii="Verdana" w:hAnsi="Verdana"/>
        </w:rPr>
        <w:t xml:space="preserve"> this conflict</w:t>
      </w:r>
      <w:r w:rsidR="007642FE">
        <w:rPr>
          <w:rFonts w:ascii="Verdana" w:hAnsi="Verdana"/>
        </w:rPr>
        <w:t>,</w:t>
      </w:r>
      <w:r w:rsidR="00F042D6">
        <w:rPr>
          <w:rFonts w:ascii="Verdana" w:hAnsi="Verdana"/>
        </w:rPr>
        <w:t xml:space="preserve"> </w:t>
      </w:r>
      <w:r w:rsidR="007642FE">
        <w:rPr>
          <w:rFonts w:ascii="Verdana" w:hAnsi="Verdana"/>
        </w:rPr>
        <w:t xml:space="preserve">while logically </w:t>
      </w:r>
      <w:r w:rsidR="00F042D6">
        <w:rPr>
          <w:rFonts w:ascii="Verdana" w:hAnsi="Verdana"/>
        </w:rPr>
        <w:t>possible</w:t>
      </w:r>
      <w:r w:rsidR="007642FE">
        <w:rPr>
          <w:rFonts w:ascii="Verdana" w:hAnsi="Verdana"/>
        </w:rPr>
        <w:t>, was</w:t>
      </w:r>
      <w:r w:rsidR="00F042D6">
        <w:rPr>
          <w:rFonts w:ascii="Verdana" w:hAnsi="Verdana"/>
        </w:rPr>
        <w:t xml:space="preserve"> not </w:t>
      </w:r>
      <w:r w:rsidR="007642FE">
        <w:rPr>
          <w:rFonts w:ascii="Verdana" w:hAnsi="Verdana"/>
        </w:rPr>
        <w:t xml:space="preserve">historically </w:t>
      </w:r>
      <w:r w:rsidR="00F042D6">
        <w:rPr>
          <w:rFonts w:ascii="Verdana" w:hAnsi="Verdana"/>
        </w:rPr>
        <w:t>inevitable</w:t>
      </w:r>
      <w:r w:rsidR="003709F5">
        <w:rPr>
          <w:rFonts w:ascii="Verdana" w:hAnsi="Verdana"/>
        </w:rPr>
        <w:t xml:space="preserve">—greater liberty could coexist with greater equality, which </w:t>
      </w:r>
      <w:r w:rsidR="007642FE">
        <w:rPr>
          <w:rFonts w:ascii="Verdana" w:hAnsi="Verdana"/>
        </w:rPr>
        <w:t>had indeed occurred in the mid-twentieth century as part of the “great convergence” described by Simon Kuznets, who held forth the</w:t>
      </w:r>
      <w:r w:rsidR="003709F5">
        <w:rPr>
          <w:rFonts w:ascii="Verdana" w:hAnsi="Verdana"/>
        </w:rPr>
        <w:t xml:space="preserve"> promise of the social welfare state as an alternative to communism</w:t>
      </w:r>
      <w:r w:rsidR="00F042D6">
        <w:rPr>
          <w:rFonts w:ascii="Verdana" w:hAnsi="Verdana"/>
        </w:rPr>
        <w:t>.</w:t>
      </w:r>
      <w:r w:rsidR="007642FE">
        <w:rPr>
          <w:rStyle w:val="FootnoteReference"/>
          <w:rFonts w:ascii="Verdana" w:hAnsi="Verdana"/>
        </w:rPr>
        <w:footnoteReference w:id="13"/>
      </w:r>
      <w:r w:rsidR="00F042D6">
        <w:rPr>
          <w:rFonts w:ascii="Verdana" w:hAnsi="Verdana"/>
        </w:rPr>
        <w:t xml:space="preserve"> </w:t>
      </w:r>
      <w:r w:rsidR="007642FE">
        <w:rPr>
          <w:rFonts w:ascii="Verdana" w:hAnsi="Verdana"/>
        </w:rPr>
        <w:t>From a mid-twentieth century liberal perspective</w:t>
      </w:r>
      <w:r w:rsidR="007642FE" w:rsidRPr="002A6E11">
        <w:rPr>
          <w:rFonts w:ascii="Verdana" w:hAnsi="Verdana"/>
        </w:rPr>
        <w:t xml:space="preserve"> </w:t>
      </w:r>
      <w:r w:rsidR="00F042D6" w:rsidRPr="002A6E11">
        <w:rPr>
          <w:rFonts w:ascii="Verdana" w:hAnsi="Verdana"/>
        </w:rPr>
        <w:t>question of distributive justice was</w:t>
      </w:r>
      <w:r w:rsidR="007642FE">
        <w:rPr>
          <w:rFonts w:ascii="Verdana" w:hAnsi="Verdana"/>
        </w:rPr>
        <w:t xml:space="preserve"> no longer revolution versus counter-revolution, but </w:t>
      </w:r>
      <w:r w:rsidR="00F042D6" w:rsidRPr="002A6E11">
        <w:rPr>
          <w:rFonts w:ascii="Verdana" w:hAnsi="Verdana"/>
        </w:rPr>
        <w:t>whether to constrain liberty</w:t>
      </w:r>
      <w:r w:rsidR="00F042D6">
        <w:rPr>
          <w:rFonts w:ascii="Verdana" w:hAnsi="Verdana"/>
        </w:rPr>
        <w:t xml:space="preserve"> (and its potential to produce economic growth) </w:t>
      </w:r>
      <w:r w:rsidR="00F042D6" w:rsidRPr="002A6E11">
        <w:rPr>
          <w:rFonts w:ascii="Verdana" w:hAnsi="Verdana"/>
        </w:rPr>
        <w:t xml:space="preserve">when it did </w:t>
      </w:r>
      <w:r w:rsidR="00F042D6" w:rsidRPr="0033638B">
        <w:rPr>
          <w:rFonts w:ascii="Verdana" w:hAnsi="Verdana"/>
          <w:i/>
        </w:rPr>
        <w:t>not</w:t>
      </w:r>
      <w:r w:rsidR="00F042D6" w:rsidRPr="002A6E11">
        <w:rPr>
          <w:rFonts w:ascii="Verdana" w:hAnsi="Verdana"/>
        </w:rPr>
        <w:t xml:space="preserve"> produce greater convergence in the gaps between ranks.</w:t>
      </w:r>
    </w:p>
    <w:p w14:paraId="0EF5D949" w14:textId="2F17F220" w:rsidR="003676ED" w:rsidRDefault="00F042D6" w:rsidP="00F042D6">
      <w:pPr>
        <w:spacing w:line="480" w:lineRule="auto"/>
        <w:ind w:firstLine="720"/>
        <w:rPr>
          <w:rFonts w:ascii="Verdana" w:hAnsi="Verdana"/>
        </w:rPr>
      </w:pPr>
      <w:r>
        <w:rPr>
          <w:rFonts w:ascii="Verdana" w:hAnsi="Verdana"/>
        </w:rPr>
        <w:lastRenderedPageBreak/>
        <w:t xml:space="preserve">This was the question directly addressed in the debate between John Rawls and Robert </w:t>
      </w:r>
      <w:proofErr w:type="spellStart"/>
      <w:r>
        <w:rPr>
          <w:rFonts w:ascii="Verdana" w:hAnsi="Verdana"/>
        </w:rPr>
        <w:t>Nozick</w:t>
      </w:r>
      <w:proofErr w:type="spellEnd"/>
      <w:r>
        <w:rPr>
          <w:rFonts w:ascii="Verdana" w:hAnsi="Verdana"/>
        </w:rPr>
        <w:t>, whose major books on justice emerged when I was in their classes.</w:t>
      </w:r>
      <w:r w:rsidR="00696581">
        <w:rPr>
          <w:rStyle w:val="FootnoteReference"/>
          <w:rFonts w:ascii="Verdana" w:hAnsi="Verdana"/>
        </w:rPr>
        <w:footnoteReference w:id="14"/>
      </w:r>
      <w:r>
        <w:rPr>
          <w:rFonts w:ascii="Verdana" w:hAnsi="Verdana"/>
        </w:rPr>
        <w:t xml:space="preserve"> </w:t>
      </w:r>
      <w:r w:rsidR="008E5FA7">
        <w:rPr>
          <w:rFonts w:ascii="Verdana" w:hAnsi="Verdana"/>
        </w:rPr>
        <w:t>They</w:t>
      </w:r>
      <w:r w:rsidR="003709F5">
        <w:rPr>
          <w:rFonts w:ascii="Verdana" w:hAnsi="Verdana"/>
        </w:rPr>
        <w:t xml:space="preserve"> were writing at</w:t>
      </w:r>
      <w:r w:rsidR="00106B2D">
        <w:rPr>
          <w:rFonts w:ascii="Verdana" w:hAnsi="Verdana"/>
        </w:rPr>
        <w:t xml:space="preserve"> the cusp of the mid-twentieth century</w:t>
      </w:r>
      <w:r w:rsidR="008E5FA7">
        <w:rPr>
          <w:rFonts w:ascii="Verdana" w:hAnsi="Verdana"/>
        </w:rPr>
        <w:t>’s</w:t>
      </w:r>
      <w:r w:rsidR="00106B2D">
        <w:rPr>
          <w:rFonts w:ascii="Verdana" w:hAnsi="Verdana"/>
        </w:rPr>
        <w:t xml:space="preserve"> “great convergence” in advanced industrial societies when economic growth was </w:t>
      </w:r>
      <w:r w:rsidR="003709F5">
        <w:rPr>
          <w:rFonts w:ascii="Verdana" w:hAnsi="Verdana"/>
        </w:rPr>
        <w:t xml:space="preserve">indeed </w:t>
      </w:r>
      <w:r w:rsidR="00106B2D">
        <w:rPr>
          <w:rFonts w:ascii="Verdana" w:hAnsi="Verdana"/>
        </w:rPr>
        <w:t>accompanied by greater equality of incomes</w:t>
      </w:r>
      <w:r w:rsidR="008E5FA7">
        <w:rPr>
          <w:rFonts w:ascii="Verdana" w:hAnsi="Verdana"/>
        </w:rPr>
        <w:t>.</w:t>
      </w:r>
      <w:r w:rsidR="00106B2D">
        <w:rPr>
          <w:rFonts w:ascii="Verdana" w:hAnsi="Verdana"/>
        </w:rPr>
        <w:t xml:space="preserve"> </w:t>
      </w:r>
      <w:r w:rsidR="00696581">
        <w:rPr>
          <w:rFonts w:ascii="Verdana" w:hAnsi="Verdana"/>
        </w:rPr>
        <w:t xml:space="preserve">Situated in the 1950s </w:t>
      </w:r>
      <w:r w:rsidR="00FD6895">
        <w:rPr>
          <w:rFonts w:ascii="Verdana" w:hAnsi="Verdana"/>
        </w:rPr>
        <w:t>through the</w:t>
      </w:r>
      <w:r w:rsidR="00696581">
        <w:rPr>
          <w:rFonts w:ascii="Verdana" w:hAnsi="Verdana"/>
        </w:rPr>
        <w:t xml:space="preserve"> </w:t>
      </w:r>
      <w:r w:rsidR="007642FE">
        <w:rPr>
          <w:rFonts w:ascii="Verdana" w:hAnsi="Verdana"/>
        </w:rPr>
        <w:t xml:space="preserve">early 1970s, a </w:t>
      </w:r>
      <w:r w:rsidR="00696581">
        <w:rPr>
          <w:rFonts w:ascii="Verdana" w:hAnsi="Verdana"/>
        </w:rPr>
        <w:t xml:space="preserve">period </w:t>
      </w:r>
      <w:r w:rsidR="007642FE">
        <w:rPr>
          <w:rFonts w:ascii="Verdana" w:hAnsi="Verdana"/>
        </w:rPr>
        <w:t xml:space="preserve">that </w:t>
      </w:r>
      <w:r w:rsidR="00361C50">
        <w:rPr>
          <w:rFonts w:ascii="Verdana" w:hAnsi="Verdana"/>
        </w:rPr>
        <w:t xml:space="preserve">in retrospect seems historically exceptional, they chose to focus </w:t>
      </w:r>
      <w:r w:rsidR="00D638B6">
        <w:rPr>
          <w:rFonts w:ascii="Verdana" w:hAnsi="Verdana"/>
        </w:rPr>
        <w:t xml:space="preserve">whether </w:t>
      </w:r>
      <w:r w:rsidR="00A85B7C">
        <w:rPr>
          <w:rFonts w:ascii="Verdana" w:hAnsi="Verdana"/>
        </w:rPr>
        <w:t>diminishing</w:t>
      </w:r>
      <w:r w:rsidR="00361C50">
        <w:rPr>
          <w:rFonts w:ascii="Verdana" w:hAnsi="Verdana"/>
        </w:rPr>
        <w:t xml:space="preserve"> the</w:t>
      </w:r>
      <w:r w:rsidR="00A85B7C">
        <w:rPr>
          <w:rFonts w:ascii="Verdana" w:hAnsi="Verdana"/>
        </w:rPr>
        <w:t xml:space="preserve"> </w:t>
      </w:r>
      <w:r w:rsidR="00A85B7C">
        <w:rPr>
          <w:rFonts w:ascii="Verdana" w:hAnsi="Verdana"/>
          <w:i/>
        </w:rPr>
        <w:t xml:space="preserve">magnitude </w:t>
      </w:r>
      <w:r w:rsidR="00A85B7C">
        <w:rPr>
          <w:rFonts w:ascii="Verdana" w:hAnsi="Verdana"/>
        </w:rPr>
        <w:t>of inequality</w:t>
      </w:r>
      <w:r w:rsidR="00361C50">
        <w:rPr>
          <w:rFonts w:ascii="Verdana" w:hAnsi="Verdana"/>
        </w:rPr>
        <w:t xml:space="preserve"> during periods of growth</w:t>
      </w:r>
      <w:r w:rsidR="00A85B7C">
        <w:rPr>
          <w:rFonts w:ascii="Verdana" w:hAnsi="Verdana"/>
        </w:rPr>
        <w:t xml:space="preserve"> was normative for purposes of justice—whether those least advantaged at the </w:t>
      </w:r>
      <w:r w:rsidR="0006184C">
        <w:rPr>
          <w:rFonts w:ascii="Verdana" w:hAnsi="Verdana"/>
        </w:rPr>
        <w:t>outset were</w:t>
      </w:r>
      <w:r w:rsidR="006566AC">
        <w:rPr>
          <w:rFonts w:ascii="Verdana" w:hAnsi="Verdana"/>
        </w:rPr>
        <w:t xml:space="preserve"> entitled to benefit </w:t>
      </w:r>
      <w:r w:rsidR="006566AC" w:rsidRPr="003019F5">
        <w:rPr>
          <w:rFonts w:ascii="Verdana" w:hAnsi="Verdana"/>
          <w:i/>
        </w:rPr>
        <w:t>maximally</w:t>
      </w:r>
      <w:r w:rsidR="006566AC">
        <w:rPr>
          <w:rFonts w:ascii="Verdana" w:hAnsi="Verdana"/>
        </w:rPr>
        <w:t xml:space="preserve"> from further economic growth as though it were</w:t>
      </w:r>
      <w:r w:rsidR="00B6456F">
        <w:rPr>
          <w:rFonts w:ascii="Verdana" w:hAnsi="Verdana"/>
        </w:rPr>
        <w:t>, hypothetically,</w:t>
      </w:r>
      <w:r w:rsidR="006566AC">
        <w:rPr>
          <w:rFonts w:ascii="Verdana" w:hAnsi="Verdana"/>
        </w:rPr>
        <w:t xml:space="preserve"> a collective product</w:t>
      </w:r>
      <w:r w:rsidR="00A85B7C">
        <w:rPr>
          <w:rFonts w:ascii="Verdana" w:hAnsi="Verdana"/>
        </w:rPr>
        <w:t xml:space="preserve"> to which their </w:t>
      </w:r>
      <w:r w:rsidR="00CC383A">
        <w:rPr>
          <w:rFonts w:ascii="Verdana" w:hAnsi="Verdana"/>
        </w:rPr>
        <w:t xml:space="preserve">unforced </w:t>
      </w:r>
      <w:r w:rsidR="00A85B7C">
        <w:rPr>
          <w:rFonts w:ascii="Verdana" w:hAnsi="Verdana"/>
        </w:rPr>
        <w:t>contribution</w:t>
      </w:r>
      <w:r w:rsidR="00361C50">
        <w:rPr>
          <w:rFonts w:ascii="Verdana" w:hAnsi="Verdana"/>
        </w:rPr>
        <w:t xml:space="preserve"> (or at least consent)</w:t>
      </w:r>
      <w:r w:rsidR="00A85B7C">
        <w:rPr>
          <w:rFonts w:ascii="Verdana" w:hAnsi="Verdana"/>
        </w:rPr>
        <w:t xml:space="preserve"> was a </w:t>
      </w:r>
      <w:r w:rsidR="00A85B7C">
        <w:rPr>
          <w:rFonts w:ascii="Verdana" w:hAnsi="Verdana"/>
          <w:i/>
        </w:rPr>
        <w:t>sine qua non</w:t>
      </w:r>
      <w:r w:rsidR="006566AC">
        <w:rPr>
          <w:rFonts w:ascii="Verdana" w:hAnsi="Verdana"/>
        </w:rPr>
        <w:t>.</w:t>
      </w:r>
      <w:r w:rsidR="003676ED">
        <w:rPr>
          <w:rStyle w:val="FootnoteReference"/>
          <w:rFonts w:ascii="Verdana" w:hAnsi="Verdana"/>
        </w:rPr>
        <w:footnoteReference w:id="15"/>
      </w:r>
      <w:r w:rsidR="006566AC">
        <w:rPr>
          <w:rFonts w:ascii="Verdana" w:hAnsi="Verdana"/>
        </w:rPr>
        <w:t xml:space="preserve"> </w:t>
      </w:r>
    </w:p>
    <w:p w14:paraId="390E0D59" w14:textId="40F60283" w:rsidR="003676ED" w:rsidRDefault="00B6456F" w:rsidP="00F042D6">
      <w:pPr>
        <w:spacing w:line="480" w:lineRule="auto"/>
        <w:ind w:firstLine="720"/>
        <w:rPr>
          <w:rFonts w:ascii="Verdana" w:hAnsi="Verdana"/>
        </w:rPr>
      </w:pPr>
      <w:r>
        <w:rPr>
          <w:rFonts w:ascii="Verdana" w:hAnsi="Verdana"/>
        </w:rPr>
        <w:t xml:space="preserve">If </w:t>
      </w:r>
      <w:r w:rsidR="001F022C">
        <w:rPr>
          <w:rFonts w:ascii="Verdana" w:hAnsi="Verdana"/>
        </w:rPr>
        <w:t xml:space="preserve">the question of justice </w:t>
      </w:r>
      <w:r w:rsidR="00FD6895">
        <w:rPr>
          <w:rFonts w:ascii="Verdana" w:hAnsi="Verdana"/>
        </w:rPr>
        <w:t xml:space="preserve">for Rawls and </w:t>
      </w:r>
      <w:proofErr w:type="spellStart"/>
      <w:r w:rsidR="00FD6895">
        <w:rPr>
          <w:rFonts w:ascii="Verdana" w:hAnsi="Verdana"/>
        </w:rPr>
        <w:t>Nozick</w:t>
      </w:r>
      <w:proofErr w:type="spellEnd"/>
      <w:r w:rsidR="00FD6895">
        <w:rPr>
          <w:rFonts w:ascii="Verdana" w:hAnsi="Verdana"/>
        </w:rPr>
        <w:t xml:space="preserve"> </w:t>
      </w:r>
      <w:r w:rsidR="001F022C">
        <w:rPr>
          <w:rFonts w:ascii="Verdana" w:hAnsi="Verdana"/>
        </w:rPr>
        <w:t>was what effect incremental growth should have on incremental equality, t</w:t>
      </w:r>
      <w:r w:rsidR="00F042D6">
        <w:rPr>
          <w:rFonts w:ascii="Verdana" w:hAnsi="Verdana"/>
        </w:rPr>
        <w:t xml:space="preserve">he most important issue </w:t>
      </w:r>
      <w:r w:rsidR="006566AC">
        <w:rPr>
          <w:rFonts w:ascii="Verdana" w:hAnsi="Verdana"/>
        </w:rPr>
        <w:t>dividing</w:t>
      </w:r>
      <w:r w:rsidR="00F042D6">
        <w:rPr>
          <w:rFonts w:ascii="Verdana" w:hAnsi="Verdana"/>
        </w:rPr>
        <w:t xml:space="preserve"> </w:t>
      </w:r>
      <w:r w:rsidR="00FD6895">
        <w:rPr>
          <w:rFonts w:ascii="Verdana" w:hAnsi="Verdana"/>
        </w:rPr>
        <w:t>them</w:t>
      </w:r>
      <w:r w:rsidR="001F022C">
        <w:rPr>
          <w:rFonts w:ascii="Verdana" w:hAnsi="Verdana"/>
        </w:rPr>
        <w:t xml:space="preserve"> </w:t>
      </w:r>
      <w:r w:rsidR="00F042D6">
        <w:rPr>
          <w:rFonts w:ascii="Verdana" w:hAnsi="Verdana"/>
        </w:rPr>
        <w:t>was why</w:t>
      </w:r>
      <w:r w:rsidR="00CC383A">
        <w:rPr>
          <w:rFonts w:ascii="Verdana" w:hAnsi="Verdana"/>
        </w:rPr>
        <w:t>, or in what circumstances,</w:t>
      </w:r>
      <w:r w:rsidR="00F042D6">
        <w:rPr>
          <w:rFonts w:ascii="Verdana" w:hAnsi="Verdana"/>
        </w:rPr>
        <w:t xml:space="preserve"> </w:t>
      </w:r>
      <w:r w:rsidR="001F022C">
        <w:rPr>
          <w:rFonts w:ascii="Verdana" w:hAnsi="Verdana"/>
        </w:rPr>
        <w:t xml:space="preserve">the magnitude of gaps between ranks </w:t>
      </w:r>
      <w:r w:rsidR="00F042D6">
        <w:rPr>
          <w:rFonts w:ascii="Verdana" w:hAnsi="Verdana"/>
        </w:rPr>
        <w:t>(</w:t>
      </w:r>
      <w:r w:rsidR="001F022C">
        <w:rPr>
          <w:rFonts w:ascii="Verdana" w:hAnsi="Verdana"/>
        </w:rPr>
        <w:t xml:space="preserve">aka </w:t>
      </w:r>
      <w:r w:rsidR="00F042D6">
        <w:rPr>
          <w:rFonts w:ascii="Verdana" w:hAnsi="Verdana"/>
        </w:rPr>
        <w:t>inequalities) mattered at all</w:t>
      </w:r>
      <w:r w:rsidR="001F022C">
        <w:rPr>
          <w:rFonts w:ascii="Verdana" w:hAnsi="Verdana"/>
        </w:rPr>
        <w:t xml:space="preserve">. </w:t>
      </w:r>
      <w:r w:rsidR="00F042D6">
        <w:rPr>
          <w:rFonts w:ascii="Verdana" w:hAnsi="Verdana"/>
        </w:rPr>
        <w:t xml:space="preserve"> For Rawls</w:t>
      </w:r>
      <w:r w:rsidR="00FD6895">
        <w:rPr>
          <w:rFonts w:ascii="Verdana" w:hAnsi="Verdana"/>
        </w:rPr>
        <w:t>,</w:t>
      </w:r>
      <w:r w:rsidR="00F042D6">
        <w:rPr>
          <w:rFonts w:ascii="Verdana" w:hAnsi="Verdana"/>
        </w:rPr>
        <w:t xml:space="preserve"> the only spread that </w:t>
      </w:r>
      <w:r w:rsidR="00CC383A">
        <w:rPr>
          <w:rFonts w:ascii="Verdana" w:hAnsi="Verdana"/>
        </w:rPr>
        <w:t xml:space="preserve">counted </w:t>
      </w:r>
      <w:r w:rsidR="00F042D6">
        <w:rPr>
          <w:rFonts w:ascii="Verdana" w:hAnsi="Verdana"/>
        </w:rPr>
        <w:t xml:space="preserve">in assessments of distributive justice </w:t>
      </w:r>
      <w:r w:rsidR="005A1D20">
        <w:rPr>
          <w:rFonts w:ascii="Verdana" w:hAnsi="Verdana"/>
        </w:rPr>
        <w:t xml:space="preserve">was the outside spread between the best-off and worst-off </w:t>
      </w:r>
      <w:r w:rsidR="005A1D20">
        <w:rPr>
          <w:rFonts w:ascii="Verdana" w:hAnsi="Verdana"/>
        </w:rPr>
        <w:lastRenderedPageBreak/>
        <w:t>positions in a hierarchy.  Because it didn’t matter for the justice of basic institutions who occupied each rank, the magnitudes of the inside</w:t>
      </w:r>
      <w:r w:rsidR="00F042D6">
        <w:rPr>
          <w:rFonts w:ascii="Verdana" w:hAnsi="Verdana"/>
        </w:rPr>
        <w:t xml:space="preserve"> spreads could be justly </w:t>
      </w:r>
      <w:r w:rsidR="006566AC">
        <w:rPr>
          <w:rFonts w:ascii="Verdana" w:hAnsi="Verdana"/>
        </w:rPr>
        <w:t>widened or narrowed</w:t>
      </w:r>
      <w:r w:rsidR="001F022C">
        <w:rPr>
          <w:rFonts w:ascii="Verdana" w:hAnsi="Verdana"/>
        </w:rPr>
        <w:t>,</w:t>
      </w:r>
      <w:r w:rsidR="00F042D6">
        <w:rPr>
          <w:rFonts w:ascii="Verdana" w:hAnsi="Verdana"/>
        </w:rPr>
        <w:t xml:space="preserve"> but only in order to minimize the magnitude of the outside spread</w:t>
      </w:r>
      <w:r w:rsidR="005A1D20">
        <w:rPr>
          <w:rFonts w:ascii="Verdana" w:hAnsi="Verdana"/>
        </w:rPr>
        <w:t>.</w:t>
      </w:r>
      <w:r w:rsidR="00F042D6">
        <w:rPr>
          <w:rFonts w:ascii="Verdana" w:hAnsi="Verdana"/>
        </w:rPr>
        <w:t xml:space="preserve"> </w:t>
      </w:r>
      <w:proofErr w:type="spellStart"/>
      <w:r w:rsidR="00F042D6">
        <w:rPr>
          <w:rFonts w:ascii="Verdana" w:hAnsi="Verdana"/>
        </w:rPr>
        <w:t>Nozick</w:t>
      </w:r>
      <w:proofErr w:type="spellEnd"/>
      <w:r w:rsidR="003014E3">
        <w:rPr>
          <w:rFonts w:ascii="Verdana" w:hAnsi="Verdana"/>
        </w:rPr>
        <w:t>, however,</w:t>
      </w:r>
      <w:r w:rsidR="00F042D6">
        <w:rPr>
          <w:rFonts w:ascii="Verdana" w:hAnsi="Verdana"/>
        </w:rPr>
        <w:t xml:space="preserve"> did not see</w:t>
      </w:r>
      <w:r w:rsidR="00CC383A">
        <w:rPr>
          <w:rFonts w:ascii="Verdana" w:hAnsi="Verdana"/>
        </w:rPr>
        <w:t xml:space="preserve"> abstractly</w:t>
      </w:r>
      <w:r w:rsidR="00F042D6">
        <w:rPr>
          <w:rFonts w:ascii="Verdana" w:hAnsi="Verdana"/>
        </w:rPr>
        <w:t xml:space="preserve"> why people in the middle who had done nothing wrong should have a different pattern of social and economic relations imposed upon them for the benefit of the poorest, whose positional improvement would not necessarily be funded by the richest alone, or even by the richest at all</w:t>
      </w:r>
      <w:r w:rsidR="005A1D20">
        <w:rPr>
          <w:rFonts w:ascii="Verdana" w:hAnsi="Verdana"/>
        </w:rPr>
        <w:t>, provided that they were</w:t>
      </w:r>
      <w:r w:rsidR="00CC383A">
        <w:rPr>
          <w:rFonts w:ascii="Verdana" w:hAnsi="Verdana"/>
        </w:rPr>
        <w:t xml:space="preserve"> made</w:t>
      </w:r>
      <w:r w:rsidR="005A1D20">
        <w:rPr>
          <w:rFonts w:ascii="Verdana" w:hAnsi="Verdana"/>
        </w:rPr>
        <w:t xml:space="preserve"> as well off as they could possibly be</w:t>
      </w:r>
      <w:r w:rsidR="00F042D6">
        <w:rPr>
          <w:rFonts w:ascii="Verdana" w:hAnsi="Verdana"/>
        </w:rPr>
        <w:t xml:space="preserve">. </w:t>
      </w:r>
      <w:r w:rsidR="005A1D20">
        <w:rPr>
          <w:rFonts w:ascii="Verdana" w:hAnsi="Verdana"/>
        </w:rPr>
        <w:t xml:space="preserve">Why should </w:t>
      </w:r>
      <w:r w:rsidR="00CC383A">
        <w:rPr>
          <w:rFonts w:ascii="Verdana" w:hAnsi="Verdana"/>
        </w:rPr>
        <w:t xml:space="preserve">some </w:t>
      </w:r>
      <w:r w:rsidR="005A1D20">
        <w:rPr>
          <w:rFonts w:ascii="Verdana" w:hAnsi="Verdana"/>
        </w:rPr>
        <w:t>nomads</w:t>
      </w:r>
      <w:r w:rsidR="005A1D20" w:rsidRPr="0023052C">
        <w:rPr>
          <w:rFonts w:ascii="Verdana" w:hAnsi="Verdana"/>
        </w:rPr>
        <w:t xml:space="preserve"> (</w:t>
      </w:r>
      <w:proofErr w:type="spellStart"/>
      <w:r w:rsidR="005A1D20" w:rsidRPr="0023052C">
        <w:rPr>
          <w:rFonts w:ascii="Verdana" w:hAnsi="Verdana"/>
        </w:rPr>
        <w:t>Deleuzian</w:t>
      </w:r>
      <w:proofErr w:type="spellEnd"/>
      <w:r w:rsidR="005A1D20" w:rsidRPr="0023052C">
        <w:rPr>
          <w:rFonts w:ascii="Verdana" w:hAnsi="Verdana"/>
        </w:rPr>
        <w:t>?</w:t>
      </w:r>
      <w:r w:rsidR="005A1D20">
        <w:rPr>
          <w:rFonts w:ascii="Verdana" w:hAnsi="Verdana"/>
        </w:rPr>
        <w:t xml:space="preserve"> Pastoralist?</w:t>
      </w:r>
      <w:r w:rsidR="005A1D20" w:rsidRPr="0023052C">
        <w:rPr>
          <w:rFonts w:ascii="Verdana" w:hAnsi="Verdana"/>
        </w:rPr>
        <w:t xml:space="preserve">) </w:t>
      </w:r>
      <w:proofErr w:type="gramStart"/>
      <w:r w:rsidR="005A1D20">
        <w:rPr>
          <w:rFonts w:ascii="Verdana" w:hAnsi="Verdana"/>
        </w:rPr>
        <w:t>who</w:t>
      </w:r>
      <w:proofErr w:type="gramEnd"/>
      <w:r w:rsidR="005A1D20">
        <w:rPr>
          <w:rFonts w:ascii="Verdana" w:hAnsi="Verdana"/>
        </w:rPr>
        <w:t xml:space="preserve"> traverse</w:t>
      </w:r>
      <w:r w:rsidR="005A1D20" w:rsidRPr="0023052C">
        <w:rPr>
          <w:rFonts w:ascii="Verdana" w:hAnsi="Verdana"/>
        </w:rPr>
        <w:t xml:space="preserve"> the social structure</w:t>
      </w:r>
      <w:r w:rsidR="005A1D20">
        <w:rPr>
          <w:rFonts w:ascii="Verdana" w:hAnsi="Verdana"/>
        </w:rPr>
        <w:t xml:space="preserve"> at the lowest income level, without affecting those above, potentially trigger a </w:t>
      </w:r>
      <w:r w:rsidR="005A1D20" w:rsidRPr="00BE4D63">
        <w:rPr>
          <w:rFonts w:ascii="Verdana" w:hAnsi="Verdana"/>
          <w:i/>
        </w:rPr>
        <w:t>just</w:t>
      </w:r>
      <w:r w:rsidR="005A1D20">
        <w:rPr>
          <w:rFonts w:ascii="Verdana" w:hAnsi="Verdana"/>
        </w:rPr>
        <w:t xml:space="preserve"> rearrangement of all other income spreads solely for the purpose of making the nomads better off? And why should </w:t>
      </w:r>
      <w:r w:rsidR="00CC383A">
        <w:rPr>
          <w:rFonts w:ascii="Verdana" w:hAnsi="Verdana"/>
        </w:rPr>
        <w:t xml:space="preserve">other </w:t>
      </w:r>
      <w:r w:rsidR="005A1D20">
        <w:rPr>
          <w:rFonts w:ascii="Verdana" w:hAnsi="Verdana"/>
        </w:rPr>
        <w:t>nomads passing through (in weeks, months, generations)</w:t>
      </w:r>
      <w:r w:rsidR="005A1D20" w:rsidRPr="0023052C">
        <w:rPr>
          <w:rFonts w:ascii="Verdana" w:hAnsi="Verdana"/>
        </w:rPr>
        <w:t xml:space="preserve"> at any</w:t>
      </w:r>
      <w:r w:rsidR="005A1D20">
        <w:rPr>
          <w:rFonts w:ascii="Verdana" w:hAnsi="Verdana"/>
        </w:rPr>
        <w:t xml:space="preserve"> intermediate</w:t>
      </w:r>
      <w:r w:rsidR="005A1D20" w:rsidRPr="0023052C">
        <w:rPr>
          <w:rFonts w:ascii="Verdana" w:hAnsi="Verdana"/>
        </w:rPr>
        <w:t xml:space="preserve"> point between the </w:t>
      </w:r>
      <w:proofErr w:type="gramStart"/>
      <w:r w:rsidR="005A1D20" w:rsidRPr="0023052C">
        <w:rPr>
          <w:rFonts w:ascii="Verdana" w:hAnsi="Verdana"/>
        </w:rPr>
        <w:t>best-off</w:t>
      </w:r>
      <w:proofErr w:type="gramEnd"/>
      <w:r w:rsidR="005A1D20" w:rsidRPr="0023052C">
        <w:rPr>
          <w:rFonts w:ascii="Verdana" w:hAnsi="Verdana"/>
        </w:rPr>
        <w:t xml:space="preserve"> and the worst-off have no redistributive effects</w:t>
      </w:r>
      <w:r w:rsidR="005A1D20">
        <w:rPr>
          <w:rFonts w:ascii="Verdana" w:hAnsi="Verdana"/>
        </w:rPr>
        <w:t xml:space="preserve"> on the relative gaps between </w:t>
      </w:r>
      <w:r w:rsidR="00CC383A">
        <w:rPr>
          <w:rFonts w:ascii="Verdana" w:hAnsi="Verdana"/>
        </w:rPr>
        <w:t xml:space="preserve">the full range of </w:t>
      </w:r>
      <w:r w:rsidR="005A1D20">
        <w:rPr>
          <w:rFonts w:ascii="Verdana" w:hAnsi="Verdana"/>
        </w:rPr>
        <w:t>ranks in the income hierarchy</w:t>
      </w:r>
      <w:r w:rsidR="005A1D20" w:rsidRPr="0023052C">
        <w:rPr>
          <w:rFonts w:ascii="Verdana" w:hAnsi="Verdana"/>
        </w:rPr>
        <w:t xml:space="preserve">?  </w:t>
      </w:r>
      <w:r w:rsidR="005A1D20">
        <w:rPr>
          <w:rFonts w:ascii="Verdana" w:hAnsi="Verdana"/>
        </w:rPr>
        <w:t xml:space="preserve">According to </w:t>
      </w:r>
      <w:proofErr w:type="spellStart"/>
      <w:r w:rsidR="005A1D20">
        <w:rPr>
          <w:rFonts w:ascii="Verdana" w:hAnsi="Verdana"/>
        </w:rPr>
        <w:t>Nozick</w:t>
      </w:r>
      <w:proofErr w:type="spellEnd"/>
      <w:r w:rsidR="005A1D20">
        <w:rPr>
          <w:rFonts w:ascii="Verdana" w:hAnsi="Verdana"/>
        </w:rPr>
        <w:t xml:space="preserve">, “nomads”—those with no causal effect on the rest of the structure—should have no claims to justice based on purely structural inequalities nor should they have title to make demands that present patterns of distributions be disturbed for their benefit. </w:t>
      </w:r>
    </w:p>
    <w:p w14:paraId="12A5416C" w14:textId="31F79150" w:rsidR="00052D08" w:rsidRDefault="000D04D7" w:rsidP="000D04D7">
      <w:pPr>
        <w:spacing w:line="480" w:lineRule="auto"/>
        <w:ind w:firstLine="720"/>
        <w:rPr>
          <w:rFonts w:ascii="Verdana" w:hAnsi="Verdana"/>
        </w:rPr>
      </w:pPr>
      <w:proofErr w:type="spellStart"/>
      <w:r>
        <w:rPr>
          <w:rFonts w:ascii="Verdana" w:hAnsi="Verdana"/>
        </w:rPr>
        <w:lastRenderedPageBreak/>
        <w:t>Nozick’s</w:t>
      </w:r>
      <w:proofErr w:type="spellEnd"/>
      <w:r>
        <w:rPr>
          <w:rFonts w:ascii="Verdana" w:hAnsi="Verdana"/>
        </w:rPr>
        <w:t xml:space="preserve"> stated</w:t>
      </w:r>
      <w:r w:rsidR="005A1D20">
        <w:rPr>
          <w:rFonts w:ascii="Verdana" w:hAnsi="Verdana"/>
        </w:rPr>
        <w:t xml:space="preserve"> point was the distributive justice should be based on causal—in this case “historical”—arguments that something wrong was done, and not solely on the “pattern” of social outcomes. </w:t>
      </w:r>
      <w:r w:rsidR="00F042D6">
        <w:rPr>
          <w:rFonts w:ascii="Verdana" w:hAnsi="Verdana"/>
        </w:rPr>
        <w:t xml:space="preserve">Instead, he argued that unjust enrichment from wrongdoing, whether by the richest or not, should be </w:t>
      </w:r>
      <w:r w:rsidR="00F042D6" w:rsidRPr="0033638B">
        <w:rPr>
          <w:rFonts w:ascii="Verdana" w:hAnsi="Verdana"/>
          <w:i/>
        </w:rPr>
        <w:t>entirely</w:t>
      </w:r>
      <w:r w:rsidR="00F042D6">
        <w:rPr>
          <w:rFonts w:ascii="Verdana" w:hAnsi="Verdana"/>
        </w:rPr>
        <w:t xml:space="preserve"> reversed regardless of whether the historical victim was deserving of the entire cumulative gain.</w:t>
      </w:r>
      <w:r w:rsidR="00F042D6">
        <w:rPr>
          <w:rStyle w:val="FootnoteReference"/>
          <w:rFonts w:ascii="Verdana" w:hAnsi="Verdana"/>
        </w:rPr>
        <w:footnoteReference w:id="16"/>
      </w:r>
      <w:r w:rsidR="001F022C">
        <w:rPr>
          <w:rFonts w:ascii="Verdana" w:hAnsi="Verdana"/>
        </w:rPr>
        <w:t xml:space="preserve"> Thus, the only gaps that mattered were those that were the outcome of wrongful acts, i.e. illegitimate choices to benefit at the expense of other</w:t>
      </w:r>
      <w:r w:rsidR="00FD6895">
        <w:rPr>
          <w:rFonts w:ascii="Verdana" w:hAnsi="Verdana"/>
        </w:rPr>
        <w:t>s</w:t>
      </w:r>
      <w:r w:rsidR="001F022C">
        <w:rPr>
          <w:rFonts w:ascii="Verdana" w:hAnsi="Verdana"/>
        </w:rPr>
        <w:t>, in which case</w:t>
      </w:r>
      <w:r w:rsidR="00FD6895">
        <w:rPr>
          <w:rFonts w:ascii="Verdana" w:hAnsi="Verdana"/>
        </w:rPr>
        <w:t xml:space="preserve"> he believed that</w:t>
      </w:r>
      <w:r w:rsidR="001F022C">
        <w:rPr>
          <w:rFonts w:ascii="Verdana" w:hAnsi="Verdana"/>
        </w:rPr>
        <w:t xml:space="preserve"> the resulting </w:t>
      </w:r>
      <w:r w:rsidR="001F022C" w:rsidRPr="000D04D7">
        <w:rPr>
          <w:rFonts w:ascii="Verdana" w:hAnsi="Verdana"/>
          <w:i/>
        </w:rPr>
        <w:t>benefit</w:t>
      </w:r>
      <w:r w:rsidR="001F022C">
        <w:rPr>
          <w:rFonts w:ascii="Verdana" w:hAnsi="Verdana"/>
        </w:rPr>
        <w:t xml:space="preserve"> should be disgorged</w:t>
      </w:r>
      <w:r w:rsidR="003676ED">
        <w:rPr>
          <w:rFonts w:ascii="Verdana" w:hAnsi="Verdana"/>
        </w:rPr>
        <w:t xml:space="preserve"> regardless of whether it was commensurate with the harm done. </w:t>
      </w:r>
    </w:p>
    <w:p w14:paraId="71D0AFF8" w14:textId="3C6961D6" w:rsidR="00060559" w:rsidRDefault="00431A42" w:rsidP="000D04D7">
      <w:pPr>
        <w:spacing w:line="480" w:lineRule="auto"/>
        <w:ind w:firstLine="720"/>
        <w:rPr>
          <w:rFonts w:ascii="Verdana" w:hAnsi="Verdana"/>
        </w:rPr>
      </w:pPr>
      <w:r>
        <w:rPr>
          <w:rFonts w:ascii="Verdana" w:hAnsi="Verdana"/>
        </w:rPr>
        <w:t xml:space="preserve">Although </w:t>
      </w:r>
      <w:proofErr w:type="spellStart"/>
      <w:r>
        <w:rPr>
          <w:rFonts w:ascii="Verdana" w:hAnsi="Verdana"/>
        </w:rPr>
        <w:t>Nozick’s</w:t>
      </w:r>
      <w:proofErr w:type="spellEnd"/>
      <w:r w:rsidRPr="00701EDD">
        <w:rPr>
          <w:rFonts w:ascii="Verdana" w:hAnsi="Verdana"/>
          <w:i/>
        </w:rPr>
        <w:t xml:space="preserve"> </w:t>
      </w:r>
      <w:r>
        <w:rPr>
          <w:rFonts w:ascii="Verdana" w:hAnsi="Verdana"/>
          <w:i/>
        </w:rPr>
        <w:t xml:space="preserve">Anarchy, State and Utopia </w:t>
      </w:r>
      <w:r>
        <w:rPr>
          <w:rFonts w:ascii="Verdana" w:hAnsi="Verdana"/>
        </w:rPr>
        <w:t xml:space="preserve">was </w:t>
      </w:r>
      <w:r w:rsidR="00682E5D">
        <w:rPr>
          <w:rFonts w:ascii="Verdana" w:hAnsi="Verdana"/>
        </w:rPr>
        <w:t xml:space="preserve">completed </w:t>
      </w:r>
      <w:r>
        <w:rPr>
          <w:rFonts w:ascii="Verdana" w:hAnsi="Verdana"/>
        </w:rPr>
        <w:t xml:space="preserve">in 1973, the same year as the Black-Scholes-Merton formula for pricing options, it is instructive to recast </w:t>
      </w:r>
      <w:r w:rsidR="00682E5D">
        <w:rPr>
          <w:rFonts w:ascii="Verdana" w:hAnsi="Verdana"/>
        </w:rPr>
        <w:t xml:space="preserve">his </w:t>
      </w:r>
      <w:r>
        <w:rPr>
          <w:rFonts w:ascii="Verdana" w:hAnsi="Verdana"/>
        </w:rPr>
        <w:t>critique of Rawls</w:t>
      </w:r>
      <w:r w:rsidR="00682E5D">
        <w:rPr>
          <w:rFonts w:ascii="Verdana" w:hAnsi="Verdana"/>
        </w:rPr>
        <w:t>’s 1971 book</w:t>
      </w:r>
      <w:r>
        <w:rPr>
          <w:rFonts w:ascii="Verdana" w:hAnsi="Verdana"/>
        </w:rPr>
        <w:t xml:space="preserve"> in </w:t>
      </w:r>
      <w:r w:rsidR="00682E5D">
        <w:rPr>
          <w:rFonts w:ascii="Verdana" w:hAnsi="Verdana"/>
        </w:rPr>
        <w:t xml:space="preserve">as a stepping stone from utilitarian concepts of social justice, based on maximizing </w:t>
      </w:r>
      <w:r w:rsidR="00FD6895">
        <w:rPr>
          <w:rFonts w:ascii="Verdana" w:hAnsi="Verdana"/>
        </w:rPr>
        <w:t>averages</w:t>
      </w:r>
      <w:r w:rsidR="00682E5D">
        <w:rPr>
          <w:rFonts w:ascii="Verdana" w:hAnsi="Verdana"/>
        </w:rPr>
        <w:t xml:space="preserve">, and toward the emerging </w:t>
      </w:r>
      <w:r>
        <w:rPr>
          <w:rFonts w:ascii="Verdana" w:hAnsi="Verdana"/>
        </w:rPr>
        <w:t>language of options</w:t>
      </w:r>
      <w:r w:rsidR="00682E5D">
        <w:rPr>
          <w:rFonts w:ascii="Verdana" w:hAnsi="Verdana"/>
        </w:rPr>
        <w:t xml:space="preserve"> based on hedging spreads that move dynamically</w:t>
      </w:r>
      <w:r>
        <w:rPr>
          <w:rFonts w:ascii="Verdana" w:hAnsi="Verdana"/>
        </w:rPr>
        <w:t xml:space="preserve">. </w:t>
      </w:r>
      <w:r w:rsidR="00682E5D">
        <w:rPr>
          <w:rFonts w:ascii="Verdana" w:hAnsi="Verdana"/>
        </w:rPr>
        <w:t xml:space="preserve">His version of historical justice could be more rigorously </w:t>
      </w:r>
      <w:r w:rsidR="00FD6895">
        <w:rPr>
          <w:rFonts w:ascii="Verdana" w:hAnsi="Verdana"/>
        </w:rPr>
        <w:t xml:space="preserve">stated </w:t>
      </w:r>
      <w:r w:rsidR="00682E5D">
        <w:rPr>
          <w:rFonts w:ascii="Verdana" w:hAnsi="Verdana"/>
        </w:rPr>
        <w:t xml:space="preserve">as the right to put a </w:t>
      </w:r>
      <w:r w:rsidR="00682E5D">
        <w:rPr>
          <w:rFonts w:ascii="Verdana" w:hAnsi="Verdana"/>
        </w:rPr>
        <w:lastRenderedPageBreak/>
        <w:t xml:space="preserve">grievance to a beneficiary for a more than it would have cost to compensate for the present value of a harm, i.e. without regard to whether the structural gaps arising from it have deepened or diminished over time. In contrast, </w:t>
      </w:r>
      <w:proofErr w:type="spellStart"/>
      <w:r w:rsidR="00682E5D">
        <w:rPr>
          <w:rFonts w:ascii="Verdana" w:hAnsi="Verdana"/>
        </w:rPr>
        <w:t>Nozick</w:t>
      </w:r>
      <w:proofErr w:type="spellEnd"/>
      <w:r w:rsidR="00682E5D">
        <w:rPr>
          <w:rFonts w:ascii="Verdana" w:hAnsi="Verdana"/>
        </w:rPr>
        <w:t xml:space="preserve"> might describe </w:t>
      </w:r>
      <w:proofErr w:type="spellStart"/>
      <w:r w:rsidR="00682E5D">
        <w:rPr>
          <w:rFonts w:ascii="Verdana" w:hAnsi="Verdana"/>
        </w:rPr>
        <w:t>Rawlsian</w:t>
      </w:r>
      <w:proofErr w:type="spellEnd"/>
      <w:r w:rsidR="00682E5D">
        <w:rPr>
          <w:rFonts w:ascii="Verdana" w:hAnsi="Verdana"/>
        </w:rPr>
        <w:t xml:space="preserve"> justice as</w:t>
      </w:r>
      <w:r w:rsidR="00FD6895">
        <w:rPr>
          <w:rFonts w:ascii="Verdana" w:hAnsi="Verdana"/>
        </w:rPr>
        <w:t xml:space="preserve"> a</w:t>
      </w:r>
      <w:r w:rsidR="00682E5D">
        <w:rPr>
          <w:rFonts w:ascii="Verdana" w:hAnsi="Verdana"/>
        </w:rPr>
        <w:t xml:space="preserve"> call sold by the best-off that allowed them to extract an immediate premium for </w:t>
      </w:r>
      <w:r w:rsidR="00C53DBF">
        <w:rPr>
          <w:rFonts w:ascii="Verdana" w:hAnsi="Verdana"/>
        </w:rPr>
        <w:t>what might otherwise have seemed to be a ‘</w:t>
      </w:r>
      <w:r w:rsidR="00682E5D">
        <w:rPr>
          <w:rFonts w:ascii="Verdana" w:hAnsi="Verdana"/>
        </w:rPr>
        <w:t>natural</w:t>
      </w:r>
      <w:r w:rsidR="00C53DBF">
        <w:rPr>
          <w:rFonts w:ascii="Verdana" w:hAnsi="Verdana"/>
        </w:rPr>
        <w:t>’</w:t>
      </w:r>
      <w:r w:rsidR="00682E5D">
        <w:rPr>
          <w:rFonts w:ascii="Verdana" w:hAnsi="Verdana"/>
        </w:rPr>
        <w:t xml:space="preserve"> advantage in return </w:t>
      </w:r>
      <w:r w:rsidR="00C53DBF">
        <w:rPr>
          <w:rFonts w:ascii="Verdana" w:hAnsi="Verdana"/>
        </w:rPr>
        <w:t>for capping their potential upside. The result</w:t>
      </w:r>
      <w:r w:rsidR="0038749C">
        <w:rPr>
          <w:rFonts w:ascii="Verdana" w:hAnsi="Verdana"/>
        </w:rPr>
        <w:t>, described as a financial derivative,</w:t>
      </w:r>
      <w:r w:rsidR="00C53DBF">
        <w:rPr>
          <w:rFonts w:ascii="Verdana" w:hAnsi="Verdana"/>
        </w:rPr>
        <w:t xml:space="preserve"> would be a “knock-out” of a certain band of rising inequality, after which the benefits of growth would “knock-in” as the sold call was exercisable and the revenue streams of those otherwise most-advantaged by the growth scheme (as it turns out) would be swapped with the revenue streams of those occupying the least-advantaged position.</w:t>
      </w:r>
      <w:r>
        <w:rPr>
          <w:rFonts w:ascii="Verdana" w:hAnsi="Verdana"/>
        </w:rPr>
        <w:t xml:space="preserve"> </w:t>
      </w:r>
      <w:r w:rsidR="00C53DBF">
        <w:rPr>
          <w:rFonts w:ascii="Verdana" w:hAnsi="Verdana"/>
        </w:rPr>
        <w:t xml:space="preserve">For </w:t>
      </w:r>
      <w:r w:rsidR="00597411">
        <w:rPr>
          <w:rFonts w:ascii="Verdana" w:hAnsi="Verdana"/>
        </w:rPr>
        <w:t>Rawls,</w:t>
      </w:r>
      <w:r w:rsidR="00C53DBF">
        <w:rPr>
          <w:rFonts w:ascii="Verdana" w:hAnsi="Verdana"/>
        </w:rPr>
        <w:t xml:space="preserve"> </w:t>
      </w:r>
      <w:r w:rsidR="004B66E7">
        <w:rPr>
          <w:rFonts w:ascii="Verdana" w:hAnsi="Verdana"/>
        </w:rPr>
        <w:t xml:space="preserve">the magnitude of spread between these two purely ordinal positions </w:t>
      </w:r>
      <w:r w:rsidR="0038749C">
        <w:rPr>
          <w:rFonts w:ascii="Verdana" w:hAnsi="Verdana"/>
        </w:rPr>
        <w:t xml:space="preserve">should </w:t>
      </w:r>
      <w:r w:rsidR="004B66E7">
        <w:rPr>
          <w:rFonts w:ascii="Verdana" w:hAnsi="Verdana"/>
        </w:rPr>
        <w:t>be maximally reduced</w:t>
      </w:r>
      <w:r w:rsidR="00C53DBF">
        <w:rPr>
          <w:rFonts w:ascii="Verdana" w:hAnsi="Verdana"/>
        </w:rPr>
        <w:t xml:space="preserve">, outside the protected band, </w:t>
      </w:r>
      <w:r w:rsidR="004B66E7">
        <w:rPr>
          <w:rFonts w:ascii="Verdana" w:hAnsi="Verdana"/>
        </w:rPr>
        <w:t xml:space="preserve">regardless of who actually occupies them. </w:t>
      </w:r>
      <w:r w:rsidR="00084980">
        <w:rPr>
          <w:rFonts w:ascii="Verdana" w:hAnsi="Verdana"/>
        </w:rPr>
        <w:t>A</w:t>
      </w:r>
      <w:r w:rsidR="004B66E7">
        <w:rPr>
          <w:rFonts w:ascii="Verdana" w:hAnsi="Verdana"/>
        </w:rPr>
        <w:t xml:space="preserve"> </w:t>
      </w:r>
      <w:r w:rsidR="00084980">
        <w:rPr>
          <w:rFonts w:ascii="Verdana" w:hAnsi="Verdana"/>
        </w:rPr>
        <w:t xml:space="preserve">mere </w:t>
      </w:r>
      <w:r w:rsidR="004B66E7">
        <w:rPr>
          <w:rFonts w:ascii="Verdana" w:hAnsi="Verdana"/>
        </w:rPr>
        <w:t xml:space="preserve">change in </w:t>
      </w:r>
      <w:r w:rsidR="00084980">
        <w:rPr>
          <w:rFonts w:ascii="Verdana" w:hAnsi="Verdana"/>
        </w:rPr>
        <w:t xml:space="preserve">the identity of the occupants of the two outside positions would not affect the size of the gap between them, which is what </w:t>
      </w:r>
      <w:r w:rsidR="0038749C">
        <w:rPr>
          <w:rFonts w:ascii="Verdana" w:hAnsi="Verdana"/>
        </w:rPr>
        <w:t xml:space="preserve">pre-eminently </w:t>
      </w:r>
      <w:r w:rsidR="00084980">
        <w:rPr>
          <w:rFonts w:ascii="Verdana" w:hAnsi="Verdana"/>
        </w:rPr>
        <w:t>matters for Rawls.</w:t>
      </w:r>
      <w:r w:rsidR="00060559">
        <w:rPr>
          <w:rFonts w:ascii="Verdana" w:hAnsi="Verdana"/>
        </w:rPr>
        <w:t xml:space="preserve"> </w:t>
      </w:r>
    </w:p>
    <w:p w14:paraId="3AA1D083" w14:textId="2DB1A19F" w:rsidR="00B40772" w:rsidRPr="000D04D7" w:rsidRDefault="0038749C" w:rsidP="00431A42">
      <w:pPr>
        <w:tabs>
          <w:tab w:val="left" w:pos="6930"/>
        </w:tabs>
        <w:spacing w:line="480" w:lineRule="auto"/>
        <w:ind w:firstLine="720"/>
        <w:rPr>
          <w:rFonts w:ascii="Verdana" w:hAnsi="Verdana"/>
        </w:rPr>
      </w:pPr>
      <w:r>
        <w:rPr>
          <w:rFonts w:ascii="Verdana" w:hAnsi="Verdana"/>
        </w:rPr>
        <w:t>Although the Rawls-</w:t>
      </w:r>
      <w:proofErr w:type="spellStart"/>
      <w:r>
        <w:rPr>
          <w:rFonts w:ascii="Verdana" w:hAnsi="Verdana"/>
        </w:rPr>
        <w:t>Nozick</w:t>
      </w:r>
      <w:proofErr w:type="spellEnd"/>
      <w:r>
        <w:rPr>
          <w:rFonts w:ascii="Verdana" w:hAnsi="Verdana"/>
        </w:rPr>
        <w:t xml:space="preserve"> debate can now be stated in the language of options, i</w:t>
      </w:r>
      <w:r w:rsidR="006679C0">
        <w:rPr>
          <w:rFonts w:ascii="Verdana" w:hAnsi="Verdana"/>
        </w:rPr>
        <w:t>t is also true</w:t>
      </w:r>
      <w:r>
        <w:rPr>
          <w:rFonts w:ascii="Verdana" w:hAnsi="Verdana"/>
        </w:rPr>
        <w:t xml:space="preserve"> </w:t>
      </w:r>
      <w:r w:rsidR="006679C0">
        <w:rPr>
          <w:rFonts w:ascii="Verdana" w:hAnsi="Verdana"/>
        </w:rPr>
        <w:t xml:space="preserve">that when Rawls and </w:t>
      </w:r>
      <w:proofErr w:type="spellStart"/>
      <w:r w:rsidR="006679C0">
        <w:rPr>
          <w:rFonts w:ascii="Verdana" w:hAnsi="Verdana"/>
        </w:rPr>
        <w:t>Nozick</w:t>
      </w:r>
      <w:proofErr w:type="spellEnd"/>
      <w:r w:rsidR="006679C0">
        <w:rPr>
          <w:rFonts w:ascii="Verdana" w:hAnsi="Verdana"/>
        </w:rPr>
        <w:t xml:space="preserve"> completed their major works on justice there was no accepted method for valuing options that could not be exercised because they were still, </w:t>
      </w:r>
      <w:r w:rsidR="006679C0">
        <w:rPr>
          <w:rFonts w:ascii="Verdana" w:hAnsi="Verdana"/>
        </w:rPr>
        <w:lastRenderedPageBreak/>
        <w:t xml:space="preserve">in the parlance of finance, “out of the money.” </w:t>
      </w:r>
      <w:r w:rsidR="00060559">
        <w:rPr>
          <w:rFonts w:ascii="Verdana" w:hAnsi="Verdana"/>
        </w:rPr>
        <w:t xml:space="preserve">For </w:t>
      </w:r>
      <w:r w:rsidR="00B40772">
        <w:rPr>
          <w:rFonts w:ascii="Verdana" w:hAnsi="Verdana"/>
        </w:rPr>
        <w:t xml:space="preserve">this this and other reasons, </w:t>
      </w:r>
      <w:r>
        <w:rPr>
          <w:rFonts w:ascii="Verdana" w:hAnsi="Verdana"/>
        </w:rPr>
        <w:t xml:space="preserve">both Rawls and </w:t>
      </w:r>
      <w:proofErr w:type="spellStart"/>
      <w:r>
        <w:rPr>
          <w:rFonts w:ascii="Verdana" w:hAnsi="Verdana"/>
        </w:rPr>
        <w:t>Nozick</w:t>
      </w:r>
      <w:proofErr w:type="spellEnd"/>
      <w:r>
        <w:rPr>
          <w:rFonts w:ascii="Verdana" w:hAnsi="Verdana"/>
        </w:rPr>
        <w:t xml:space="preserve"> </w:t>
      </w:r>
      <w:r w:rsidR="00B40772">
        <w:rPr>
          <w:rFonts w:ascii="Verdana" w:hAnsi="Verdana"/>
        </w:rPr>
        <w:t xml:space="preserve">would probably have regarded a real choice as indistinguishable from what we would call the opportunity to exercise it: e.g., the opportunity to bring about a revolutionary redistribution of wealth would be equated with an </w:t>
      </w:r>
      <w:r w:rsidR="00B40772">
        <w:rPr>
          <w:rFonts w:ascii="Verdana" w:hAnsi="Verdana"/>
          <w:i/>
        </w:rPr>
        <w:t xml:space="preserve">exercisable </w:t>
      </w:r>
      <w:r w:rsidR="00B40772">
        <w:rPr>
          <w:rFonts w:ascii="Verdana" w:hAnsi="Verdana"/>
        </w:rPr>
        <w:t xml:space="preserve">option for social justice that </w:t>
      </w:r>
      <w:r w:rsidR="00B40772">
        <w:rPr>
          <w:rFonts w:ascii="Verdana" w:hAnsi="Verdana"/>
          <w:i/>
        </w:rPr>
        <w:t xml:space="preserve">should </w:t>
      </w:r>
      <w:r w:rsidR="00B40772">
        <w:rPr>
          <w:rFonts w:ascii="Verdana" w:hAnsi="Verdana"/>
        </w:rPr>
        <w:t xml:space="preserve">in principle take effect without a revolution being necessary. Similarly, a scheme of preferential admission to higher education would consist of an </w:t>
      </w:r>
      <w:r w:rsidR="00B40772">
        <w:rPr>
          <w:rFonts w:ascii="Verdana" w:hAnsi="Verdana"/>
          <w:i/>
        </w:rPr>
        <w:t xml:space="preserve">opportunity </w:t>
      </w:r>
      <w:r w:rsidR="00B40772">
        <w:rPr>
          <w:rFonts w:ascii="Verdana" w:hAnsi="Verdana"/>
        </w:rPr>
        <w:t>to attend rather than a contingent claim</w:t>
      </w:r>
      <w:r>
        <w:rPr>
          <w:rFonts w:ascii="Verdana" w:hAnsi="Verdana"/>
        </w:rPr>
        <w:t xml:space="preserve">, perhaps based on completing an online </w:t>
      </w:r>
      <w:proofErr w:type="gramStart"/>
      <w:r>
        <w:rPr>
          <w:rFonts w:ascii="Verdana" w:hAnsi="Verdana"/>
        </w:rPr>
        <w:t>course,</w:t>
      </w:r>
      <w:r w:rsidR="00B40772">
        <w:rPr>
          <w:rFonts w:ascii="Verdana" w:hAnsi="Verdana"/>
        </w:rPr>
        <w:t xml:space="preserve"> that</w:t>
      </w:r>
      <w:proofErr w:type="gramEnd"/>
      <w:r w:rsidR="00B40772">
        <w:rPr>
          <w:rFonts w:ascii="Verdana" w:hAnsi="Verdana"/>
        </w:rPr>
        <w:t xml:space="preserve"> could have value as a </w:t>
      </w:r>
      <w:proofErr w:type="spellStart"/>
      <w:r w:rsidR="00B40772">
        <w:rPr>
          <w:rFonts w:ascii="Verdana" w:hAnsi="Verdana"/>
        </w:rPr>
        <w:t>tradeable</w:t>
      </w:r>
      <w:proofErr w:type="spellEnd"/>
      <w:r w:rsidR="00B40772">
        <w:rPr>
          <w:rFonts w:ascii="Verdana" w:hAnsi="Verdana"/>
        </w:rPr>
        <w:t xml:space="preserve"> option whether or not one has the additional qualifications necessary to put it “in the money.”</w:t>
      </w:r>
      <w:r w:rsidR="0024174E">
        <w:rPr>
          <w:rStyle w:val="FootnoteReference"/>
          <w:rFonts w:ascii="Verdana" w:hAnsi="Verdana"/>
        </w:rPr>
        <w:footnoteReference w:id="17"/>
      </w:r>
    </w:p>
    <w:p w14:paraId="1BA764F6" w14:textId="2A33E65F" w:rsidR="00431A42" w:rsidRDefault="00074BED" w:rsidP="00431A42">
      <w:pPr>
        <w:tabs>
          <w:tab w:val="left" w:pos="6930"/>
        </w:tabs>
        <w:spacing w:line="480" w:lineRule="auto"/>
        <w:ind w:firstLine="720"/>
        <w:rPr>
          <w:rFonts w:ascii="Verdana" w:hAnsi="Verdana"/>
        </w:rPr>
      </w:pPr>
      <w:r>
        <w:rPr>
          <w:rFonts w:ascii="Verdana" w:hAnsi="Verdana"/>
        </w:rPr>
        <w:t>What happens when, as in neoliberalism, people can be given “options” that are detached from the opportunity to exercise them</w:t>
      </w:r>
      <w:r w:rsidR="009F7CA4">
        <w:rPr>
          <w:rFonts w:ascii="Verdana" w:hAnsi="Verdana"/>
        </w:rPr>
        <w:t xml:space="preserve">? The 1973 papers by Black-Scholes-Merton foregrounded uncertainty about the future, and especially about whether it will be like the past, as a reason for </w:t>
      </w:r>
      <w:r w:rsidR="009F7CA4">
        <w:rPr>
          <w:rFonts w:ascii="Verdana" w:hAnsi="Verdana"/>
          <w:i/>
        </w:rPr>
        <w:t>dynamically</w:t>
      </w:r>
      <w:r w:rsidR="009F7CA4">
        <w:rPr>
          <w:rFonts w:ascii="Verdana" w:hAnsi="Verdana"/>
        </w:rPr>
        <w:t xml:space="preserve"> pricing options that can always be bought and sold at their present value without </w:t>
      </w:r>
      <w:r w:rsidR="009F7CA4">
        <w:rPr>
          <w:rFonts w:ascii="Verdana" w:hAnsi="Verdana"/>
          <w:i/>
        </w:rPr>
        <w:t xml:space="preserve">ever </w:t>
      </w:r>
      <w:r w:rsidR="009F7CA4">
        <w:rPr>
          <w:rFonts w:ascii="Verdana" w:hAnsi="Verdana"/>
        </w:rPr>
        <w:t xml:space="preserve">being exercisable. </w:t>
      </w:r>
      <w:r>
        <w:rPr>
          <w:rFonts w:ascii="Verdana" w:hAnsi="Verdana"/>
        </w:rPr>
        <w:t xml:space="preserve">The key factor in the price, in addition to their term (or “time value”) is the variance (“volatility”) of possible outcomes. </w:t>
      </w:r>
      <w:r w:rsidR="004A7A69">
        <w:rPr>
          <w:rFonts w:ascii="Verdana" w:hAnsi="Verdana"/>
        </w:rPr>
        <w:t xml:space="preserve">For this </w:t>
      </w:r>
      <w:r w:rsidR="0006184C">
        <w:rPr>
          <w:rFonts w:ascii="Verdana" w:hAnsi="Verdana"/>
        </w:rPr>
        <w:t>reason,</w:t>
      </w:r>
      <w:r w:rsidR="004A7A69">
        <w:rPr>
          <w:rFonts w:ascii="Verdana" w:hAnsi="Verdana"/>
        </w:rPr>
        <w:t xml:space="preserve"> someone buying and selling options as such is not benefitting from the expected </w:t>
      </w:r>
      <w:r w:rsidR="004A7A69">
        <w:rPr>
          <w:rFonts w:ascii="Verdana" w:hAnsi="Verdana"/>
        </w:rPr>
        <w:lastRenderedPageBreak/>
        <w:t xml:space="preserve">direction of change (e.g., whether prices go down or up, and by how much), but rather from </w:t>
      </w:r>
      <w:r w:rsidR="00015D07">
        <w:rPr>
          <w:rFonts w:ascii="Verdana" w:hAnsi="Verdana"/>
        </w:rPr>
        <w:t>changes in volatility (“the volatility of volatility”) as time elapses.</w:t>
      </w:r>
      <w:r w:rsidR="00015D07">
        <w:rPr>
          <w:rStyle w:val="FootnoteReference"/>
          <w:rFonts w:ascii="Verdana" w:hAnsi="Verdana"/>
        </w:rPr>
        <w:footnoteReference w:id="18"/>
      </w:r>
      <w:r w:rsidR="009F7CA4">
        <w:rPr>
          <w:rFonts w:ascii="Verdana" w:hAnsi="Verdana"/>
        </w:rPr>
        <w:t xml:space="preserve"> The “market itself” (and here I mean the market in financial derivatives”) continuously offers a price for people who are coming to believe that history is against them and </w:t>
      </w:r>
      <w:proofErr w:type="gramStart"/>
      <w:r w:rsidR="009F7CA4">
        <w:rPr>
          <w:rFonts w:ascii="Verdana" w:hAnsi="Verdana"/>
        </w:rPr>
        <w:t>are</w:t>
      </w:r>
      <w:proofErr w:type="gramEnd"/>
      <w:r w:rsidR="009F7CA4">
        <w:rPr>
          <w:rFonts w:ascii="Verdana" w:hAnsi="Verdana"/>
        </w:rPr>
        <w:t xml:space="preserve"> willing to cash in their potential upside in return for mitigating their downside risk. (Consider, e.g., Robert </w:t>
      </w:r>
      <w:proofErr w:type="spellStart"/>
      <w:r w:rsidR="009F7CA4">
        <w:rPr>
          <w:rFonts w:ascii="Verdana" w:hAnsi="Verdana"/>
        </w:rPr>
        <w:t>Shiller’s</w:t>
      </w:r>
      <w:proofErr w:type="spellEnd"/>
      <w:r w:rsidR="009F7CA4">
        <w:rPr>
          <w:rFonts w:ascii="Verdana" w:hAnsi="Verdana"/>
        </w:rPr>
        <w:t xml:space="preserve"> proposal to mitigate being left behind by economic growth, modeled on his proposal for mitigating the downside of real estate markets)</w:t>
      </w:r>
      <w:r w:rsidR="009F7CA4">
        <w:rPr>
          <w:rStyle w:val="FootnoteReference"/>
          <w:rFonts w:ascii="Verdana" w:hAnsi="Verdana"/>
        </w:rPr>
        <w:footnoteReference w:id="19"/>
      </w:r>
    </w:p>
    <w:p w14:paraId="26966D37" w14:textId="24198987" w:rsidR="005E311E" w:rsidRPr="0023052C" w:rsidRDefault="00431A42" w:rsidP="005E311E">
      <w:pPr>
        <w:spacing w:before="240" w:line="480" w:lineRule="auto"/>
        <w:ind w:firstLine="720"/>
        <w:rPr>
          <w:rFonts w:ascii="Verdana" w:hAnsi="Verdana"/>
        </w:rPr>
      </w:pPr>
      <w:r>
        <w:rPr>
          <w:rFonts w:ascii="Verdana" w:hAnsi="Verdana"/>
        </w:rPr>
        <w:t>Since 1973</w:t>
      </w:r>
      <w:r w:rsidR="00E470A7">
        <w:rPr>
          <w:rFonts w:ascii="Verdana" w:hAnsi="Verdana"/>
        </w:rPr>
        <w:t xml:space="preserve"> </w:t>
      </w:r>
      <w:r w:rsidR="00015D07">
        <w:rPr>
          <w:rFonts w:ascii="Verdana" w:hAnsi="Verdana"/>
        </w:rPr>
        <w:t>this mode of thinking has worked to the detriment of programs for distributive justice</w:t>
      </w:r>
      <w:r w:rsidR="005E311E">
        <w:rPr>
          <w:rFonts w:ascii="Verdana" w:hAnsi="Verdana"/>
        </w:rPr>
        <w:t>, which have been made to appear as proposals for a kind of historical closure that is incompatible with the logic of scenario-planning that is constantly sensitive to new evidence about the volatility of volatility. When discussions of justice are raised at all, the political point (as my late colleague Randy Martin often said) is to prove that “w</w:t>
      </w:r>
      <w:r w:rsidR="005E311E" w:rsidRPr="0023052C">
        <w:rPr>
          <w:rFonts w:ascii="Verdana" w:hAnsi="Verdana"/>
        </w:rPr>
        <w:t xml:space="preserve">e are never </w:t>
      </w:r>
      <w:r w:rsidR="005E311E" w:rsidRPr="00CF536F">
        <w:rPr>
          <w:rFonts w:ascii="Verdana" w:hAnsi="Verdana"/>
        </w:rPr>
        <w:t xml:space="preserve">the </w:t>
      </w:r>
      <w:r w:rsidR="005E311E" w:rsidRPr="00CF536F">
        <w:rPr>
          <w:rFonts w:ascii="Verdana" w:hAnsi="Verdana"/>
          <w:i/>
        </w:rPr>
        <w:t>right people</w:t>
      </w:r>
      <w:r w:rsidR="005E311E" w:rsidRPr="0023052C">
        <w:rPr>
          <w:rFonts w:ascii="Verdana" w:hAnsi="Verdana"/>
        </w:rPr>
        <w:t xml:space="preserve"> for historical justice or</w:t>
      </w:r>
      <w:r w:rsidR="005E311E">
        <w:rPr>
          <w:rFonts w:ascii="Verdana" w:hAnsi="Verdana"/>
        </w:rPr>
        <w:t xml:space="preserve"> that</w:t>
      </w:r>
      <w:r w:rsidR="005E311E" w:rsidRPr="0023052C">
        <w:rPr>
          <w:rFonts w:ascii="Verdana" w:hAnsi="Verdana"/>
        </w:rPr>
        <w:t xml:space="preserve"> it is never </w:t>
      </w:r>
      <w:r w:rsidR="005E311E" w:rsidRPr="00CF536F">
        <w:rPr>
          <w:rFonts w:ascii="Verdana" w:hAnsi="Verdana"/>
        </w:rPr>
        <w:t xml:space="preserve">the </w:t>
      </w:r>
      <w:r w:rsidR="005E311E" w:rsidRPr="00CF536F">
        <w:rPr>
          <w:rFonts w:ascii="Verdana" w:hAnsi="Verdana"/>
          <w:i/>
        </w:rPr>
        <w:t>right time</w:t>
      </w:r>
      <w:r w:rsidR="005E311E" w:rsidRPr="0023052C">
        <w:rPr>
          <w:rFonts w:ascii="Verdana" w:hAnsi="Verdana"/>
        </w:rPr>
        <w:t xml:space="preserve">, or </w:t>
      </w:r>
      <w:r w:rsidR="005E311E">
        <w:rPr>
          <w:rFonts w:ascii="Verdana" w:hAnsi="Verdana"/>
        </w:rPr>
        <w:t xml:space="preserve">(usually) </w:t>
      </w:r>
      <w:r w:rsidR="005E311E" w:rsidRPr="0023052C">
        <w:rPr>
          <w:rFonts w:ascii="Verdana" w:hAnsi="Verdana"/>
        </w:rPr>
        <w:t>both.</w:t>
      </w:r>
      <w:r w:rsidR="005E311E">
        <w:rPr>
          <w:rFonts w:ascii="Verdana" w:hAnsi="Verdana"/>
        </w:rPr>
        <w:t xml:space="preserve">” </w:t>
      </w:r>
      <w:r w:rsidR="00FB5793">
        <w:rPr>
          <w:rFonts w:ascii="Verdana" w:hAnsi="Verdana"/>
        </w:rPr>
        <w:t xml:space="preserve">Justice is here </w:t>
      </w:r>
      <w:r w:rsidR="00FB5793">
        <w:rPr>
          <w:rFonts w:ascii="Verdana" w:hAnsi="Verdana"/>
        </w:rPr>
        <w:lastRenderedPageBreak/>
        <w:t>represented as a choice that the people we happen to be will perpetually lack the opportunity to exercise at any given moment. So why not take it off the table and focus on improving our capacity to make the best choices available based on the ever-changing evidence of how volatility is changing—i.e., of how confident we can be that the future will be like the past?</w:t>
      </w:r>
      <w:r w:rsidR="006A6D5A">
        <w:rPr>
          <w:rFonts w:ascii="Verdana" w:hAnsi="Verdana"/>
        </w:rPr>
        <w:t xml:space="preserve"> In most ‘serious’ policy circles the evidence-based valuation of options (both real and financial) has replaced concerns with justice as such for agent-based theories of human development aimed </w:t>
      </w:r>
      <w:r w:rsidR="001127AD">
        <w:rPr>
          <w:rFonts w:ascii="Verdana" w:hAnsi="Verdana"/>
        </w:rPr>
        <w:t>at making people “better choosers” regardless of their level of “human capital.”</w:t>
      </w:r>
      <w:r w:rsidR="001127AD">
        <w:rPr>
          <w:rStyle w:val="FootnoteReference"/>
          <w:rFonts w:ascii="Verdana" w:hAnsi="Verdana"/>
        </w:rPr>
        <w:footnoteReference w:id="20"/>
      </w:r>
    </w:p>
    <w:p w14:paraId="68236C33" w14:textId="4FD9C33B" w:rsidR="00DF52FA" w:rsidRDefault="008C0D90" w:rsidP="00431A42">
      <w:pPr>
        <w:tabs>
          <w:tab w:val="left" w:pos="6930"/>
        </w:tabs>
        <w:spacing w:line="480" w:lineRule="auto"/>
        <w:ind w:firstLine="720"/>
        <w:rPr>
          <w:rFonts w:ascii="Verdana" w:hAnsi="Verdana"/>
        </w:rPr>
      </w:pPr>
      <w:r>
        <w:rPr>
          <w:rFonts w:ascii="Verdana" w:hAnsi="Verdana"/>
        </w:rPr>
        <w:t xml:space="preserve">My suggestion in this paper </w:t>
      </w:r>
      <w:r w:rsidR="00DF52FA">
        <w:rPr>
          <w:rFonts w:ascii="Verdana" w:hAnsi="Verdana"/>
        </w:rPr>
        <w:t xml:space="preserve">was at the outset </w:t>
      </w:r>
      <w:r>
        <w:rPr>
          <w:rFonts w:ascii="Verdana" w:hAnsi="Verdana"/>
        </w:rPr>
        <w:t>that we</w:t>
      </w:r>
      <w:r w:rsidR="001127AD">
        <w:rPr>
          <w:rFonts w:ascii="Verdana" w:hAnsi="Verdana"/>
        </w:rPr>
        <w:t xml:space="preserve"> consider historical justice dynamically as</w:t>
      </w:r>
      <w:r>
        <w:rPr>
          <w:rFonts w:ascii="Verdana" w:hAnsi="Verdana"/>
        </w:rPr>
        <w:t>, itsel</w:t>
      </w:r>
      <w:r w:rsidR="0053398A">
        <w:rPr>
          <w:rFonts w:ascii="Verdana" w:hAnsi="Verdana"/>
        </w:rPr>
        <w:t>f</w:t>
      </w:r>
      <w:r>
        <w:rPr>
          <w:rFonts w:ascii="Verdana" w:hAnsi="Verdana"/>
        </w:rPr>
        <w:t>,</w:t>
      </w:r>
      <w:r w:rsidR="001127AD">
        <w:rPr>
          <w:rFonts w:ascii="Verdana" w:hAnsi="Verdana"/>
        </w:rPr>
        <w:t xml:space="preserve"> an option? </w:t>
      </w:r>
      <w:r w:rsidR="00DF52FA">
        <w:rPr>
          <w:rFonts w:ascii="Verdana" w:hAnsi="Verdana"/>
        </w:rPr>
        <w:t>We can now see that t</w:t>
      </w:r>
      <w:r w:rsidR="001127AD">
        <w:rPr>
          <w:rFonts w:ascii="Verdana" w:hAnsi="Verdana"/>
        </w:rPr>
        <w:t xml:space="preserve">he bad rap on pursuing justice is something like what used to be said about a “capital strike:” that it would lead to illiquidity such that capital markets “seize up,” resulting in a </w:t>
      </w:r>
      <w:r w:rsidR="00D62726">
        <w:rPr>
          <w:rFonts w:ascii="Verdana" w:hAnsi="Verdana"/>
        </w:rPr>
        <w:t xml:space="preserve">significant write-down in asset values. This is what Marx would have called an event of </w:t>
      </w:r>
      <w:proofErr w:type="spellStart"/>
      <w:r w:rsidR="00D62726">
        <w:rPr>
          <w:rFonts w:ascii="Verdana" w:hAnsi="Verdana"/>
        </w:rPr>
        <w:t>disaccumulation</w:t>
      </w:r>
      <w:proofErr w:type="spellEnd"/>
      <w:r w:rsidR="00D62726">
        <w:rPr>
          <w:rFonts w:ascii="Verdana" w:hAnsi="Verdana"/>
        </w:rPr>
        <w:t xml:space="preserve">, amounting to the devaluation of physical capital and the elimination of all forms of wealth held as </w:t>
      </w:r>
      <w:r w:rsidR="0048284D">
        <w:rPr>
          <w:rFonts w:ascii="Verdana" w:hAnsi="Verdana"/>
        </w:rPr>
        <w:t>financial capital</w:t>
      </w:r>
      <w:r w:rsidR="00D62726">
        <w:rPr>
          <w:rFonts w:ascii="Verdana" w:hAnsi="Verdana"/>
        </w:rPr>
        <w:t xml:space="preserve"> the only use value of which is to have a price.</w:t>
      </w:r>
      <w:r w:rsidR="0048284D">
        <w:rPr>
          <w:rFonts w:ascii="Verdana" w:hAnsi="Verdana"/>
        </w:rPr>
        <w:t xml:space="preserve"> Bringing on a liquidity crisis is, </w:t>
      </w:r>
      <w:r w:rsidR="0048284D">
        <w:rPr>
          <w:rFonts w:ascii="Verdana" w:hAnsi="Verdana"/>
          <w:i/>
        </w:rPr>
        <w:t>of course</w:t>
      </w:r>
      <w:r w:rsidR="0048284D">
        <w:rPr>
          <w:rFonts w:ascii="Verdana" w:hAnsi="Verdana"/>
        </w:rPr>
        <w:t xml:space="preserve">, a threat to destroy accumulated wealth, which Marx himself </w:t>
      </w:r>
      <w:r w:rsidR="0048284D">
        <w:rPr>
          <w:rFonts w:ascii="Verdana" w:hAnsi="Verdana"/>
        </w:rPr>
        <w:lastRenderedPageBreak/>
        <w:t xml:space="preserve">rightly regarded as </w:t>
      </w:r>
      <w:r w:rsidR="00A412E0">
        <w:rPr>
          <w:rFonts w:ascii="Verdana" w:hAnsi="Verdana"/>
        </w:rPr>
        <w:t>“</w:t>
      </w:r>
      <w:r w:rsidR="0048284D">
        <w:rPr>
          <w:rFonts w:ascii="Verdana" w:hAnsi="Verdana"/>
          <w:i/>
        </w:rPr>
        <w:t>fictitious</w:t>
      </w:r>
      <w:r w:rsidR="00A412E0">
        <w:rPr>
          <w:rFonts w:ascii="Verdana" w:hAnsi="Verdana"/>
        </w:rPr>
        <w:t xml:space="preserve">” in the indisputable sense of being contingent on the preservation of historically specific </w:t>
      </w:r>
      <w:r w:rsidR="008F4EE5">
        <w:rPr>
          <w:rFonts w:ascii="Verdana" w:hAnsi="Verdana"/>
        </w:rPr>
        <w:t>political arrangements</w:t>
      </w:r>
      <w:r w:rsidR="00A412E0">
        <w:rPr>
          <w:rFonts w:ascii="Verdana" w:hAnsi="Verdana"/>
        </w:rPr>
        <w:t xml:space="preserve"> that underlie the liquidity of financial markets. But the degree to which they are politically contingent claims is what also makes these financial forms of wealth accumulation </w:t>
      </w:r>
      <w:r w:rsidR="00A412E0">
        <w:rPr>
          <w:rFonts w:ascii="Verdana" w:hAnsi="Verdana"/>
          <w:i/>
        </w:rPr>
        <w:t xml:space="preserve">real </w:t>
      </w:r>
      <w:r w:rsidR="00A412E0">
        <w:rPr>
          <w:rFonts w:ascii="Verdana" w:hAnsi="Verdana"/>
        </w:rPr>
        <w:t xml:space="preserve">in the sense that their liquidity can, and should, be preserved by exacting a political </w:t>
      </w:r>
      <w:r w:rsidR="00A412E0" w:rsidRPr="000D04D7">
        <w:rPr>
          <w:rFonts w:ascii="Verdana" w:hAnsi="Verdana"/>
          <w:i/>
        </w:rPr>
        <w:t>price</w:t>
      </w:r>
      <w:r w:rsidR="00A412E0">
        <w:rPr>
          <w:rFonts w:ascii="Verdana" w:hAnsi="Verdana"/>
        </w:rPr>
        <w:t xml:space="preserve">. </w:t>
      </w:r>
    </w:p>
    <w:p w14:paraId="7CCF28C9" w14:textId="213AB40E" w:rsidR="00D62726" w:rsidRDefault="00D62726" w:rsidP="00431A42">
      <w:pPr>
        <w:tabs>
          <w:tab w:val="left" w:pos="6930"/>
        </w:tabs>
        <w:spacing w:line="480" w:lineRule="auto"/>
        <w:ind w:firstLine="720"/>
        <w:rPr>
          <w:rFonts w:ascii="Verdana" w:hAnsi="Verdana"/>
        </w:rPr>
      </w:pPr>
      <w:r>
        <w:rPr>
          <w:rFonts w:ascii="Verdana" w:hAnsi="Verdana"/>
        </w:rPr>
        <w:t xml:space="preserve"> </w:t>
      </w:r>
      <w:r w:rsidR="00A412E0">
        <w:rPr>
          <w:rFonts w:ascii="Verdana" w:hAnsi="Verdana"/>
        </w:rPr>
        <w:t>T</w:t>
      </w:r>
      <w:r>
        <w:rPr>
          <w:rFonts w:ascii="Verdana" w:hAnsi="Verdana"/>
        </w:rPr>
        <w:t xml:space="preserve">o regard justice in </w:t>
      </w:r>
      <w:r w:rsidR="00A412E0">
        <w:rPr>
          <w:rFonts w:ascii="Verdana" w:hAnsi="Verdana"/>
        </w:rPr>
        <w:t xml:space="preserve">my </w:t>
      </w:r>
      <w:r>
        <w:rPr>
          <w:rFonts w:ascii="Verdana" w:hAnsi="Verdana"/>
        </w:rPr>
        <w:t xml:space="preserve">sense as an </w:t>
      </w:r>
      <w:r w:rsidRPr="000D04D7">
        <w:rPr>
          <w:rFonts w:ascii="Verdana" w:hAnsi="Verdana"/>
          <w:i/>
        </w:rPr>
        <w:t>option</w:t>
      </w:r>
      <w:r>
        <w:rPr>
          <w:rFonts w:ascii="Verdana" w:hAnsi="Verdana"/>
        </w:rPr>
        <w:t xml:space="preserve"> is to use the liquidity-</w:t>
      </w:r>
      <w:r w:rsidR="00A412E0">
        <w:rPr>
          <w:rFonts w:ascii="Verdana" w:hAnsi="Verdana"/>
        </w:rPr>
        <w:t xml:space="preserve">destroying </w:t>
      </w:r>
      <w:r>
        <w:rPr>
          <w:rFonts w:ascii="Verdana" w:hAnsi="Verdana"/>
        </w:rPr>
        <w:t xml:space="preserve">effect of a Marxian revolution for analytical purposes as a measure of whether there will still be capital markets that preserve the value of accumulated wealth including that which has compounded as a result of past injustice. </w:t>
      </w:r>
      <w:r w:rsidR="00156D58">
        <w:rPr>
          <w:rFonts w:ascii="Verdana" w:hAnsi="Verdana"/>
        </w:rPr>
        <w:t xml:space="preserve">I </w:t>
      </w:r>
      <w:r w:rsidR="00A412E0">
        <w:rPr>
          <w:rFonts w:ascii="Verdana" w:hAnsi="Verdana"/>
        </w:rPr>
        <w:t xml:space="preserve">thus </w:t>
      </w:r>
      <w:r w:rsidR="00156D58">
        <w:rPr>
          <w:rFonts w:ascii="Verdana" w:hAnsi="Verdana"/>
        </w:rPr>
        <w:t xml:space="preserve">repurpose what is right about his </w:t>
      </w:r>
      <w:r w:rsidR="00DF52FA">
        <w:rPr>
          <w:rFonts w:ascii="Verdana" w:hAnsi="Verdana"/>
        </w:rPr>
        <w:t>concept of</w:t>
      </w:r>
      <w:r w:rsidR="00A412E0">
        <w:rPr>
          <w:rFonts w:ascii="Verdana" w:hAnsi="Verdana"/>
        </w:rPr>
        <w:t xml:space="preserve"> “fictitious capital” </w:t>
      </w:r>
      <w:r w:rsidR="00156D58">
        <w:rPr>
          <w:rFonts w:ascii="Verdana" w:hAnsi="Verdana"/>
        </w:rPr>
        <w:t xml:space="preserve">by regarding the reproduction of liquidity as a chokepoint in the system of capital accumulation that is potentially vulnerable to both direct sabotage and intervention by the state, which is already charged with the primary duty of protecting it. Justice is the revolutionary option to bring about an event of </w:t>
      </w:r>
      <w:proofErr w:type="spellStart"/>
      <w:r w:rsidR="00156D58">
        <w:rPr>
          <w:rFonts w:ascii="Verdana" w:hAnsi="Verdana"/>
        </w:rPr>
        <w:t>disaccumulation</w:t>
      </w:r>
      <w:proofErr w:type="spellEnd"/>
      <w:r w:rsidR="00156D58">
        <w:rPr>
          <w:rFonts w:ascii="Verdana" w:hAnsi="Verdana"/>
        </w:rPr>
        <w:t xml:space="preserve"> in capital market that would eliminate the gains from past injustice (as well as those that were justly acquired) but without significant redistributive effect. Politics under capitalism is thus about extracting a price in the form of redistribution for </w:t>
      </w:r>
      <w:r w:rsidR="00156D58">
        <w:rPr>
          <w:rFonts w:ascii="Verdana" w:hAnsi="Verdana"/>
          <w:i/>
        </w:rPr>
        <w:t xml:space="preserve">not </w:t>
      </w:r>
      <w:r w:rsidR="00156D58">
        <w:rPr>
          <w:rFonts w:ascii="Verdana" w:hAnsi="Verdana"/>
        </w:rPr>
        <w:t xml:space="preserve">exercising the option of justice. </w:t>
      </w:r>
    </w:p>
    <w:p w14:paraId="7FD8F2DA" w14:textId="6705820E" w:rsidR="00431A42" w:rsidRDefault="00D62726" w:rsidP="00431A42">
      <w:pPr>
        <w:tabs>
          <w:tab w:val="left" w:pos="6930"/>
        </w:tabs>
        <w:spacing w:line="480" w:lineRule="auto"/>
        <w:ind w:firstLine="720"/>
        <w:rPr>
          <w:rFonts w:ascii="Verdana" w:hAnsi="Verdana"/>
        </w:rPr>
      </w:pPr>
      <w:r>
        <w:rPr>
          <w:rFonts w:ascii="Verdana" w:hAnsi="Verdana"/>
        </w:rPr>
        <w:lastRenderedPageBreak/>
        <w:t>When viewed as an option of this kind</w:t>
      </w:r>
      <w:r w:rsidR="00431A42">
        <w:rPr>
          <w:rFonts w:ascii="Verdana" w:hAnsi="Verdana"/>
        </w:rPr>
        <w:t>, justice could have value even</w:t>
      </w:r>
      <w:r w:rsidR="00156D58">
        <w:rPr>
          <w:rFonts w:ascii="Verdana" w:hAnsi="Verdana"/>
        </w:rPr>
        <w:t xml:space="preserve"> (or especially)</w:t>
      </w:r>
      <w:r w:rsidR="00431A42">
        <w:rPr>
          <w:rFonts w:ascii="Verdana" w:hAnsi="Verdana"/>
        </w:rPr>
        <w:t xml:space="preserve"> when it can’t be exercised. The present value of justice as an option would depend upon viewing the social structure dynamically, and also as a whole</w:t>
      </w:r>
      <w:r w:rsidR="006A6D5A">
        <w:rPr>
          <w:rFonts w:ascii="Verdana" w:hAnsi="Verdana"/>
        </w:rPr>
        <w:t>,</w:t>
      </w:r>
      <w:r w:rsidR="00010A31">
        <w:rPr>
          <w:rFonts w:ascii="Verdana" w:hAnsi="Verdana"/>
        </w:rPr>
        <w:t xml:space="preserve"> so that the gaps between </w:t>
      </w:r>
      <w:r w:rsidR="00A412E0">
        <w:rPr>
          <w:rFonts w:ascii="Verdana" w:hAnsi="Verdana"/>
        </w:rPr>
        <w:t xml:space="preserve">ranks </w:t>
      </w:r>
      <w:r w:rsidR="00010A31">
        <w:rPr>
          <w:rFonts w:ascii="Verdana" w:hAnsi="Verdana"/>
        </w:rPr>
        <w:t>and the rank orderings themselves would be in play</w:t>
      </w:r>
      <w:r w:rsidR="00431A42">
        <w:rPr>
          <w:rFonts w:ascii="Verdana" w:hAnsi="Verdana"/>
        </w:rPr>
        <w:t xml:space="preserve">. What are the rates of change in the spreads between any pair of spreads? And </w:t>
      </w:r>
      <w:r w:rsidR="00A412E0">
        <w:rPr>
          <w:rFonts w:ascii="Verdana" w:hAnsi="Verdana"/>
        </w:rPr>
        <w:t xml:space="preserve">what are </w:t>
      </w:r>
      <w:r w:rsidR="00431A42">
        <w:rPr>
          <w:rFonts w:ascii="Verdana" w:hAnsi="Verdana"/>
        </w:rPr>
        <w:t xml:space="preserve">the relative rates of change among pairs? How rapidly are the gaps between the ranks narrowing or widening? Is crossing the same gap worth a jump of, say, two ranks at one part of the structure and only one rank at another.  </w:t>
      </w:r>
      <w:r w:rsidR="00431A42" w:rsidRPr="0023052C">
        <w:rPr>
          <w:rFonts w:ascii="Verdana" w:hAnsi="Verdana"/>
        </w:rPr>
        <w:t>From this perspective</w:t>
      </w:r>
      <w:r w:rsidR="00DF52FA">
        <w:rPr>
          <w:rFonts w:ascii="Verdana" w:hAnsi="Verdana"/>
        </w:rPr>
        <w:t>,</w:t>
      </w:r>
      <w:r w:rsidR="00431A42" w:rsidRPr="0023052C">
        <w:rPr>
          <w:rFonts w:ascii="Verdana" w:hAnsi="Verdana"/>
        </w:rPr>
        <w:t xml:space="preserve"> the value of rolling over the option of </w:t>
      </w:r>
      <w:r w:rsidR="00010A31">
        <w:rPr>
          <w:rFonts w:ascii="Verdana" w:hAnsi="Verdana"/>
        </w:rPr>
        <w:t xml:space="preserve">just </w:t>
      </w:r>
      <w:proofErr w:type="spellStart"/>
      <w:r w:rsidR="00010A31">
        <w:rPr>
          <w:rFonts w:ascii="Verdana" w:hAnsi="Verdana"/>
        </w:rPr>
        <w:t>disaccumulation</w:t>
      </w:r>
      <w:proofErr w:type="spellEnd"/>
      <w:r w:rsidR="00010A31">
        <w:rPr>
          <w:rFonts w:ascii="Verdana" w:hAnsi="Verdana"/>
        </w:rPr>
        <w:t xml:space="preserve"> (legitimate disgorgement</w:t>
      </w:r>
      <w:r w:rsidR="00244E84">
        <w:rPr>
          <w:rFonts w:ascii="Verdana" w:hAnsi="Verdana"/>
        </w:rPr>
        <w:t xml:space="preserve">) </w:t>
      </w:r>
      <w:r w:rsidR="00244E84" w:rsidRPr="0023052C">
        <w:rPr>
          <w:rFonts w:ascii="Verdana" w:hAnsi="Verdana"/>
        </w:rPr>
        <w:t>would</w:t>
      </w:r>
      <w:r w:rsidR="00431A42" w:rsidRPr="0023052C">
        <w:rPr>
          <w:rFonts w:ascii="Verdana" w:hAnsi="Verdana"/>
        </w:rPr>
        <w:t xml:space="preserve"> vary with the volatility of volatility which is itself a function of how much uncertainty there is about whether future risks will be like those of the past or </w:t>
      </w:r>
      <w:r w:rsidR="00431A42" w:rsidRPr="0004134C">
        <w:rPr>
          <w:rFonts w:ascii="Verdana" w:hAnsi="Verdana"/>
        </w:rPr>
        <w:t xml:space="preserve">whether </w:t>
      </w:r>
      <w:r w:rsidR="00431A42" w:rsidRPr="0004134C">
        <w:rPr>
          <w:rFonts w:ascii="Verdana" w:hAnsi="Verdana"/>
          <w:i/>
        </w:rPr>
        <w:t>something new</w:t>
      </w:r>
      <w:r w:rsidR="00431A42" w:rsidRPr="0004134C">
        <w:rPr>
          <w:rFonts w:ascii="Verdana" w:hAnsi="Verdana"/>
        </w:rPr>
        <w:t xml:space="preserve"> </w:t>
      </w:r>
      <w:r w:rsidR="00431A42">
        <w:rPr>
          <w:rFonts w:ascii="Verdana" w:hAnsi="Verdana"/>
        </w:rPr>
        <w:t>will be seen to have</w:t>
      </w:r>
      <w:r w:rsidR="00431A42" w:rsidRPr="0004134C">
        <w:rPr>
          <w:rFonts w:ascii="Verdana" w:hAnsi="Verdana"/>
        </w:rPr>
        <w:t xml:space="preserve"> happened</w:t>
      </w:r>
      <w:r w:rsidR="00431A42" w:rsidRPr="0023052C">
        <w:rPr>
          <w:rFonts w:ascii="Verdana" w:hAnsi="Verdana"/>
        </w:rPr>
        <w:t>.</w:t>
      </w:r>
    </w:p>
    <w:p w14:paraId="277C21AE" w14:textId="641A5247" w:rsidR="00431A42" w:rsidRDefault="00F042D6" w:rsidP="00F042D6">
      <w:pPr>
        <w:spacing w:line="480" w:lineRule="auto"/>
        <w:ind w:firstLine="720"/>
        <w:rPr>
          <w:rFonts w:ascii="Verdana" w:hAnsi="Verdana"/>
        </w:rPr>
      </w:pPr>
      <w:r>
        <w:rPr>
          <w:rFonts w:ascii="Verdana" w:hAnsi="Verdana"/>
        </w:rPr>
        <w:t xml:space="preserve">When </w:t>
      </w:r>
      <w:r w:rsidR="00431A42">
        <w:rPr>
          <w:rFonts w:ascii="Verdana" w:hAnsi="Verdana"/>
        </w:rPr>
        <w:t xml:space="preserve">I </w:t>
      </w:r>
      <w:r w:rsidR="00010A31">
        <w:rPr>
          <w:rFonts w:ascii="Verdana" w:hAnsi="Verdana"/>
        </w:rPr>
        <w:t>try to work</w:t>
      </w:r>
      <w:r>
        <w:rPr>
          <w:rFonts w:ascii="Verdana" w:hAnsi="Verdana"/>
        </w:rPr>
        <w:t xml:space="preserve"> at</w:t>
      </w:r>
      <w:r w:rsidRPr="0023052C">
        <w:rPr>
          <w:rFonts w:ascii="Verdana" w:hAnsi="Verdana"/>
        </w:rPr>
        <w:t xml:space="preserve"> </w:t>
      </w:r>
      <w:r w:rsidR="00010A31">
        <w:rPr>
          <w:rFonts w:ascii="Verdana" w:hAnsi="Verdana"/>
        </w:rPr>
        <w:t>the</w:t>
      </w:r>
      <w:r w:rsidRPr="0023052C">
        <w:rPr>
          <w:rFonts w:ascii="Verdana" w:hAnsi="Verdana"/>
        </w:rPr>
        <w:t xml:space="preserve"> philosophical level</w:t>
      </w:r>
      <w:r w:rsidR="00010A31">
        <w:rPr>
          <w:rFonts w:ascii="Verdana" w:hAnsi="Verdana"/>
        </w:rPr>
        <w:t xml:space="preserve"> of</w:t>
      </w:r>
      <w:r>
        <w:rPr>
          <w:rFonts w:ascii="Verdana" w:hAnsi="Verdana"/>
        </w:rPr>
        <w:t xml:space="preserve"> my teachers, my</w:t>
      </w:r>
      <w:r w:rsidRPr="0023052C">
        <w:rPr>
          <w:rFonts w:ascii="Verdana" w:hAnsi="Verdana"/>
        </w:rPr>
        <w:t xml:space="preserve"> pro</w:t>
      </w:r>
      <w:r>
        <w:rPr>
          <w:rFonts w:ascii="Verdana" w:hAnsi="Verdana"/>
        </w:rPr>
        <w:t xml:space="preserve">ject </w:t>
      </w:r>
      <w:r w:rsidR="00074BED">
        <w:rPr>
          <w:rFonts w:ascii="Verdana" w:hAnsi="Verdana"/>
        </w:rPr>
        <w:t xml:space="preserve">as a Marxist </w:t>
      </w:r>
      <w:r w:rsidRPr="0023052C">
        <w:rPr>
          <w:rFonts w:ascii="Verdana" w:hAnsi="Verdana"/>
        </w:rPr>
        <w:t>is to restate the question of justice</w:t>
      </w:r>
      <w:r w:rsidR="00A412E0">
        <w:rPr>
          <w:rFonts w:ascii="Verdana" w:hAnsi="Verdana"/>
        </w:rPr>
        <w:t>,</w:t>
      </w:r>
      <w:r w:rsidRPr="0023052C">
        <w:rPr>
          <w:rFonts w:ascii="Verdana" w:hAnsi="Verdana"/>
        </w:rPr>
        <w:t xml:space="preserve"> </w:t>
      </w:r>
      <w:r w:rsidRPr="000E5706">
        <w:rPr>
          <w:rFonts w:ascii="Verdana" w:hAnsi="Verdana"/>
          <w:i/>
        </w:rPr>
        <w:t>not</w:t>
      </w:r>
      <w:r w:rsidRPr="0023052C">
        <w:rPr>
          <w:rFonts w:ascii="Verdana" w:hAnsi="Verdana"/>
        </w:rPr>
        <w:t xml:space="preserve"> as a tension between equality and liberty</w:t>
      </w:r>
      <w:r>
        <w:rPr>
          <w:rFonts w:ascii="Verdana" w:hAnsi="Verdana"/>
        </w:rPr>
        <w:t>, but rather in terms of optionality</w:t>
      </w:r>
      <w:r w:rsidR="009022FB">
        <w:rPr>
          <w:rFonts w:ascii="Verdana" w:hAnsi="Verdana"/>
        </w:rPr>
        <w:t>, which returns to the concept of valuation</w:t>
      </w:r>
      <w:r w:rsidR="00DF52FA">
        <w:rPr>
          <w:rFonts w:ascii="Verdana" w:hAnsi="Verdana"/>
        </w:rPr>
        <w:t xml:space="preserve"> as such</w:t>
      </w:r>
      <w:r>
        <w:rPr>
          <w:rFonts w:ascii="Verdana" w:hAnsi="Verdana"/>
        </w:rPr>
        <w:t xml:space="preserve">.  The core idea is that </w:t>
      </w:r>
      <w:r w:rsidRPr="0023052C">
        <w:rPr>
          <w:rFonts w:ascii="Verdana" w:hAnsi="Verdana"/>
        </w:rPr>
        <w:t xml:space="preserve">we </w:t>
      </w:r>
      <w:r>
        <w:rPr>
          <w:rFonts w:ascii="Verdana" w:hAnsi="Verdana"/>
        </w:rPr>
        <w:t xml:space="preserve">no longer need to </w:t>
      </w:r>
      <w:r w:rsidRPr="0023052C">
        <w:rPr>
          <w:rFonts w:ascii="Verdana" w:hAnsi="Verdana"/>
        </w:rPr>
        <w:t>speak of a conflict between equality (spreads) and liberty (choice)</w:t>
      </w:r>
      <w:r>
        <w:rPr>
          <w:rFonts w:ascii="Verdana" w:hAnsi="Verdana"/>
        </w:rPr>
        <w:t>.  W</w:t>
      </w:r>
      <w:r w:rsidRPr="0023052C">
        <w:rPr>
          <w:rFonts w:ascii="Verdana" w:hAnsi="Verdana"/>
        </w:rPr>
        <w:t xml:space="preserve">e can </w:t>
      </w:r>
      <w:r>
        <w:rPr>
          <w:rFonts w:ascii="Verdana" w:hAnsi="Verdana"/>
        </w:rPr>
        <w:t xml:space="preserve">now speak, rather, in financial terms about how choice itself has greater time value when </w:t>
      </w:r>
      <w:r w:rsidR="00010A31">
        <w:rPr>
          <w:rFonts w:ascii="Verdana" w:hAnsi="Verdana"/>
        </w:rPr>
        <w:t>volatilities</w:t>
      </w:r>
      <w:r>
        <w:rPr>
          <w:rFonts w:ascii="Verdana" w:hAnsi="Verdana"/>
        </w:rPr>
        <w:t xml:space="preserve"> are greater</w:t>
      </w:r>
      <w:r w:rsidR="00A412E0">
        <w:rPr>
          <w:rFonts w:ascii="Verdana" w:hAnsi="Verdana"/>
        </w:rPr>
        <w:t>,</w:t>
      </w:r>
      <w:r w:rsidR="00010A31">
        <w:rPr>
          <w:rFonts w:ascii="Verdana" w:hAnsi="Verdana"/>
        </w:rPr>
        <w:t xml:space="preserve"> and why rolling over an option is a way of harvesting </w:t>
      </w:r>
      <w:r w:rsidR="00010A31">
        <w:rPr>
          <w:rFonts w:ascii="Verdana" w:hAnsi="Verdana"/>
        </w:rPr>
        <w:lastRenderedPageBreak/>
        <w:t>present value from future changes in the volatility of those spreads</w:t>
      </w:r>
      <w:r>
        <w:rPr>
          <w:rFonts w:ascii="Verdana" w:hAnsi="Verdana"/>
        </w:rPr>
        <w:t xml:space="preserve">. </w:t>
      </w:r>
      <w:r w:rsidR="00A412E0">
        <w:rPr>
          <w:rFonts w:ascii="Verdana" w:hAnsi="Verdana"/>
        </w:rPr>
        <w:t xml:space="preserve">We will have thus moved from </w:t>
      </w:r>
      <w:r w:rsidR="0028217E">
        <w:rPr>
          <w:rFonts w:ascii="Verdana" w:hAnsi="Verdana"/>
        </w:rPr>
        <w:t>a conceptual distinction between</w:t>
      </w:r>
      <w:r w:rsidR="00A412E0">
        <w:rPr>
          <w:rFonts w:ascii="Verdana" w:hAnsi="Verdana"/>
        </w:rPr>
        <w:t xml:space="preserve"> equality and liberty as</w:t>
      </w:r>
      <w:r w:rsidR="0028217E">
        <w:rPr>
          <w:rFonts w:ascii="Verdana" w:hAnsi="Verdana"/>
        </w:rPr>
        <w:t xml:space="preserve"> competing</w:t>
      </w:r>
      <w:r w:rsidR="00A412E0">
        <w:rPr>
          <w:rFonts w:ascii="Verdana" w:hAnsi="Verdana"/>
        </w:rPr>
        <w:t xml:space="preserve"> social goods</w:t>
      </w:r>
      <w:r w:rsidR="0028217E">
        <w:rPr>
          <w:rFonts w:ascii="Verdana" w:hAnsi="Verdana"/>
        </w:rPr>
        <w:t xml:space="preserve"> to a unified</w:t>
      </w:r>
      <w:r w:rsidR="00A412E0">
        <w:rPr>
          <w:rFonts w:ascii="Verdana" w:hAnsi="Verdana"/>
        </w:rPr>
        <w:t xml:space="preserve"> historicized frame for understanding </w:t>
      </w:r>
      <w:r w:rsidR="00A412E0">
        <w:rPr>
          <w:rFonts w:ascii="Verdana" w:hAnsi="Verdana"/>
          <w:i/>
        </w:rPr>
        <w:t xml:space="preserve">value </w:t>
      </w:r>
      <w:r w:rsidR="0028217E">
        <w:rPr>
          <w:rFonts w:ascii="Verdana" w:hAnsi="Verdana"/>
        </w:rPr>
        <w:t xml:space="preserve">itself </w:t>
      </w:r>
      <w:r w:rsidR="00A412E0">
        <w:rPr>
          <w:rFonts w:ascii="Verdana" w:hAnsi="Verdana"/>
        </w:rPr>
        <w:t xml:space="preserve">as </w:t>
      </w:r>
      <w:r w:rsidR="0028217E">
        <w:rPr>
          <w:rFonts w:ascii="Verdana" w:hAnsi="Verdana"/>
        </w:rPr>
        <w:t>the cumulative product of past injustice</w:t>
      </w:r>
      <w:r w:rsidR="00A412E0" w:rsidRPr="0023052C">
        <w:rPr>
          <w:rFonts w:ascii="Verdana" w:hAnsi="Verdana"/>
        </w:rPr>
        <w:t xml:space="preserve">.  </w:t>
      </w:r>
    </w:p>
    <w:p w14:paraId="7078CC1B" w14:textId="77777777" w:rsidR="0028217E" w:rsidRDefault="00F042D6" w:rsidP="00F042D6">
      <w:pPr>
        <w:spacing w:line="480" w:lineRule="auto"/>
        <w:ind w:firstLine="720"/>
        <w:rPr>
          <w:rFonts w:ascii="Verdana" w:hAnsi="Verdana"/>
        </w:rPr>
      </w:pPr>
      <w:r>
        <w:rPr>
          <w:rFonts w:ascii="Verdana" w:hAnsi="Verdana"/>
        </w:rPr>
        <w:t xml:space="preserve">Following </w:t>
      </w:r>
      <w:proofErr w:type="spellStart"/>
      <w:r>
        <w:rPr>
          <w:rFonts w:ascii="Verdana" w:hAnsi="Verdana"/>
        </w:rPr>
        <w:t>Derman</w:t>
      </w:r>
      <w:proofErr w:type="spellEnd"/>
      <w:r w:rsidR="00D62726">
        <w:rPr>
          <w:rFonts w:ascii="Verdana" w:hAnsi="Verdana"/>
        </w:rPr>
        <w:t xml:space="preserve"> back into Marx</w:t>
      </w:r>
      <w:r>
        <w:rPr>
          <w:rFonts w:ascii="Verdana" w:hAnsi="Verdana"/>
        </w:rPr>
        <w:t xml:space="preserve">, I thus </w:t>
      </w:r>
      <w:r w:rsidR="00431A42">
        <w:rPr>
          <w:rFonts w:ascii="Verdana" w:hAnsi="Verdana"/>
        </w:rPr>
        <w:t>claim</w:t>
      </w:r>
      <w:r>
        <w:rPr>
          <w:rFonts w:ascii="Verdana" w:hAnsi="Verdana"/>
        </w:rPr>
        <w:t xml:space="preserve"> that the value of having more t</w:t>
      </w:r>
      <w:r w:rsidRPr="0023052C">
        <w:rPr>
          <w:rFonts w:ascii="Verdana" w:hAnsi="Verdana"/>
        </w:rPr>
        <w:t xml:space="preserve">ime </w:t>
      </w:r>
      <w:r>
        <w:rPr>
          <w:rFonts w:ascii="Verdana" w:hAnsi="Verdana"/>
        </w:rPr>
        <w:t>in which to exercise the</w:t>
      </w:r>
      <w:r w:rsidRPr="0023052C">
        <w:rPr>
          <w:rFonts w:ascii="Verdana" w:hAnsi="Verdana"/>
        </w:rPr>
        <w:t xml:space="preserve"> right to choose is more precisely described as having an option to choose at a later time when the spreads will be greater or smaller.  </w:t>
      </w:r>
      <w:r>
        <w:rPr>
          <w:rFonts w:ascii="Verdana" w:hAnsi="Verdana"/>
        </w:rPr>
        <w:t>So</w:t>
      </w:r>
      <w:r w:rsidRPr="0023052C">
        <w:rPr>
          <w:rFonts w:ascii="Verdana" w:hAnsi="Verdana"/>
        </w:rPr>
        <w:t>, how highly we value choice (optionality) today will depend upon how well it hedges us against changes in</w:t>
      </w:r>
      <w:r w:rsidR="00B90343">
        <w:rPr>
          <w:rFonts w:ascii="Verdana" w:hAnsi="Verdana"/>
        </w:rPr>
        <w:t xml:space="preserve"> the</w:t>
      </w:r>
      <w:r w:rsidRPr="0023052C">
        <w:rPr>
          <w:rFonts w:ascii="Verdana" w:hAnsi="Verdana"/>
        </w:rPr>
        <w:t xml:space="preserve"> volatility </w:t>
      </w:r>
      <w:r w:rsidR="00B90343">
        <w:rPr>
          <w:rFonts w:ascii="Verdana" w:hAnsi="Verdana"/>
        </w:rPr>
        <w:t>of</w:t>
      </w:r>
      <w:r w:rsidRPr="0023052C">
        <w:rPr>
          <w:rFonts w:ascii="Verdana" w:hAnsi="Verdana"/>
        </w:rPr>
        <w:t xml:space="preserve"> social gaps (the volatility of volatility) and not merely how well it hedges us on the expected returns for occupying a particular position</w:t>
      </w:r>
      <w:r w:rsidR="0028217E">
        <w:rPr>
          <w:rFonts w:ascii="Verdana" w:hAnsi="Verdana"/>
        </w:rPr>
        <w:t>, for example,</w:t>
      </w:r>
      <w:r w:rsidRPr="0023052C">
        <w:rPr>
          <w:rFonts w:ascii="Verdana" w:hAnsi="Verdana"/>
        </w:rPr>
        <w:t xml:space="preserve"> as owners of financial instruments</w:t>
      </w:r>
      <w:r w:rsidR="00D62726">
        <w:rPr>
          <w:rFonts w:ascii="Verdana" w:hAnsi="Verdana"/>
        </w:rPr>
        <w:t xml:space="preserve"> or </w:t>
      </w:r>
      <w:r w:rsidR="0028217E">
        <w:rPr>
          <w:rFonts w:ascii="Verdana" w:hAnsi="Verdana"/>
        </w:rPr>
        <w:t xml:space="preserve">even of </w:t>
      </w:r>
      <w:r w:rsidR="00D62726">
        <w:rPr>
          <w:rFonts w:ascii="Verdana" w:hAnsi="Verdana"/>
        </w:rPr>
        <w:t>human capital</w:t>
      </w:r>
      <w:r w:rsidR="0028217E">
        <w:rPr>
          <w:rFonts w:ascii="Verdana" w:hAnsi="Verdana"/>
        </w:rPr>
        <w:t xml:space="preserve"> (such as a professional qualification)</w:t>
      </w:r>
      <w:r w:rsidRPr="0023052C">
        <w:rPr>
          <w:rFonts w:ascii="Verdana" w:hAnsi="Verdana"/>
        </w:rPr>
        <w:t>.</w:t>
      </w:r>
      <w:r>
        <w:rPr>
          <w:rFonts w:ascii="Verdana" w:hAnsi="Verdana"/>
        </w:rPr>
        <w:t xml:space="preserve"> </w:t>
      </w:r>
    </w:p>
    <w:p w14:paraId="5AC63C74" w14:textId="25B41D42" w:rsidR="00F042D6" w:rsidRPr="0023052C" w:rsidRDefault="00F042D6" w:rsidP="00F042D6">
      <w:pPr>
        <w:spacing w:line="480" w:lineRule="auto"/>
        <w:ind w:firstLine="720"/>
        <w:rPr>
          <w:rFonts w:ascii="Verdana" w:hAnsi="Verdana"/>
        </w:rPr>
      </w:pPr>
      <w:r>
        <w:rPr>
          <w:rFonts w:ascii="Verdana" w:hAnsi="Verdana"/>
        </w:rPr>
        <w:t xml:space="preserve">Here we </w:t>
      </w:r>
      <w:r w:rsidR="00010A31">
        <w:rPr>
          <w:rFonts w:ascii="Verdana" w:hAnsi="Verdana"/>
        </w:rPr>
        <w:t>can easily see</w:t>
      </w:r>
      <w:r>
        <w:rPr>
          <w:rFonts w:ascii="Verdana" w:hAnsi="Verdana"/>
        </w:rPr>
        <w:t xml:space="preserve"> how the language of finance </w:t>
      </w:r>
      <w:r w:rsidR="00BF0CFB">
        <w:rPr>
          <w:rFonts w:ascii="Verdana" w:hAnsi="Verdana"/>
        </w:rPr>
        <w:t xml:space="preserve">has superseded </w:t>
      </w:r>
      <w:r>
        <w:rPr>
          <w:rFonts w:ascii="Verdana" w:hAnsi="Verdana"/>
        </w:rPr>
        <w:t xml:space="preserve">that of free market libertarianism in which the value of choice itself is </w:t>
      </w:r>
      <w:r w:rsidR="00BF0CFB">
        <w:rPr>
          <w:rFonts w:ascii="Verdana" w:hAnsi="Verdana"/>
        </w:rPr>
        <w:t xml:space="preserve">simply </w:t>
      </w:r>
      <w:r>
        <w:rPr>
          <w:rFonts w:ascii="Verdana" w:hAnsi="Verdana"/>
        </w:rPr>
        <w:t>assumed, rather than</w:t>
      </w:r>
      <w:r w:rsidR="00BF0CFB">
        <w:rPr>
          <w:rFonts w:ascii="Verdana" w:hAnsi="Verdana"/>
        </w:rPr>
        <w:t xml:space="preserve"> (as in finance) being</w:t>
      </w:r>
      <w:r>
        <w:rPr>
          <w:rFonts w:ascii="Verdana" w:hAnsi="Verdana"/>
        </w:rPr>
        <w:t xml:space="preserve"> constantly </w:t>
      </w:r>
      <w:proofErr w:type="spellStart"/>
      <w:r>
        <w:rPr>
          <w:rFonts w:ascii="Verdana" w:hAnsi="Verdana"/>
        </w:rPr>
        <w:t>repriced</w:t>
      </w:r>
      <w:proofErr w:type="spellEnd"/>
      <w:r>
        <w:rPr>
          <w:rFonts w:ascii="Verdana" w:hAnsi="Verdana"/>
        </w:rPr>
        <w:t xml:space="preserve"> based on changing volatilities in the spreads among spreads.</w:t>
      </w:r>
      <w:r w:rsidR="00010A31">
        <w:rPr>
          <w:rFonts w:ascii="Verdana" w:hAnsi="Verdana"/>
        </w:rPr>
        <w:t xml:space="preserve"> This, I think, </w:t>
      </w:r>
      <w:r w:rsidR="00244E84">
        <w:rPr>
          <w:rFonts w:ascii="Verdana" w:hAnsi="Verdana"/>
        </w:rPr>
        <w:t>marks</w:t>
      </w:r>
      <w:r w:rsidR="00010A31">
        <w:rPr>
          <w:rFonts w:ascii="Verdana" w:hAnsi="Verdana"/>
        </w:rPr>
        <w:t xml:space="preserve"> the change between the neo-liberal moment anticipated by </w:t>
      </w:r>
      <w:r w:rsidR="000D04D7">
        <w:rPr>
          <w:rFonts w:ascii="Verdana" w:hAnsi="Verdana"/>
        </w:rPr>
        <w:t>Foucault’s 1978</w:t>
      </w:r>
      <w:r w:rsidR="00015E21">
        <w:rPr>
          <w:rFonts w:ascii="Verdana" w:hAnsi="Verdana"/>
        </w:rPr>
        <w:t xml:space="preserve"> </w:t>
      </w:r>
      <w:r w:rsidR="00010A31">
        <w:rPr>
          <w:rFonts w:ascii="Verdana" w:hAnsi="Verdana"/>
        </w:rPr>
        <w:t xml:space="preserve">lectures on the “Birth of </w:t>
      </w:r>
      <w:proofErr w:type="spellStart"/>
      <w:r w:rsidR="00010A31">
        <w:rPr>
          <w:rFonts w:ascii="Verdana" w:hAnsi="Verdana"/>
        </w:rPr>
        <w:t>Biopolitics</w:t>
      </w:r>
      <w:proofErr w:type="spellEnd"/>
      <w:r w:rsidR="00010A31">
        <w:rPr>
          <w:rFonts w:ascii="Verdana" w:hAnsi="Verdana"/>
        </w:rPr>
        <w:t>”</w:t>
      </w:r>
      <w:r w:rsidR="009022FB">
        <w:rPr>
          <w:rFonts w:ascii="Verdana" w:hAnsi="Verdana"/>
        </w:rPr>
        <w:t xml:space="preserve"> (which is all about self-ownership and human capital)</w:t>
      </w:r>
      <w:r w:rsidR="00010A31">
        <w:rPr>
          <w:rFonts w:ascii="Verdana" w:hAnsi="Verdana"/>
        </w:rPr>
        <w:t xml:space="preserve"> and </w:t>
      </w:r>
      <w:r w:rsidR="00010A31">
        <w:rPr>
          <w:rFonts w:ascii="Verdana" w:hAnsi="Verdana"/>
        </w:rPr>
        <w:lastRenderedPageBreak/>
        <w:t xml:space="preserve">the </w:t>
      </w:r>
      <w:proofErr w:type="spellStart"/>
      <w:r w:rsidR="00010A31">
        <w:rPr>
          <w:rFonts w:ascii="Verdana" w:hAnsi="Verdana"/>
        </w:rPr>
        <w:t>financialized</w:t>
      </w:r>
      <w:proofErr w:type="spellEnd"/>
      <w:r w:rsidR="00010A31">
        <w:rPr>
          <w:rFonts w:ascii="Verdana" w:hAnsi="Verdana"/>
        </w:rPr>
        <w:t xml:space="preserve"> moment which now extends beyond the financial sector itself to the production of commodities and of the self</w:t>
      </w:r>
      <w:r w:rsidR="009022FB">
        <w:rPr>
          <w:rFonts w:ascii="Verdana" w:hAnsi="Verdana"/>
        </w:rPr>
        <w:t xml:space="preserve"> (not merely in the sense of worker-as-entrepreneur, but in the sense of having a more-or-less hedge portfolio of attributes, the content of which is always changeable)</w:t>
      </w:r>
      <w:r w:rsidR="00010A31">
        <w:rPr>
          <w:rFonts w:ascii="Verdana" w:hAnsi="Verdana"/>
        </w:rPr>
        <w:t>.</w:t>
      </w:r>
      <w:r w:rsidR="00D62726">
        <w:rPr>
          <w:rStyle w:val="FootnoteReference"/>
          <w:rFonts w:ascii="Verdana" w:hAnsi="Verdana"/>
        </w:rPr>
        <w:footnoteReference w:id="21"/>
      </w:r>
    </w:p>
    <w:p w14:paraId="56E03E4D" w14:textId="277520BD" w:rsidR="00F042D6" w:rsidRDefault="00F042D6" w:rsidP="00F042D6">
      <w:pPr>
        <w:spacing w:line="480" w:lineRule="auto"/>
        <w:ind w:firstLine="720"/>
        <w:rPr>
          <w:rFonts w:ascii="Verdana" w:hAnsi="Verdana"/>
        </w:rPr>
      </w:pPr>
      <w:r>
        <w:rPr>
          <w:rFonts w:ascii="Verdana" w:hAnsi="Verdana"/>
        </w:rPr>
        <w:t>The aim of my (post-</w:t>
      </w:r>
      <w:proofErr w:type="spellStart"/>
      <w:r>
        <w:rPr>
          <w:rFonts w:ascii="Verdana" w:hAnsi="Verdana"/>
        </w:rPr>
        <w:t>Rawlsian</w:t>
      </w:r>
      <w:proofErr w:type="spellEnd"/>
      <w:r>
        <w:rPr>
          <w:rFonts w:ascii="Verdana" w:hAnsi="Verdana"/>
        </w:rPr>
        <w:t>/post-Marxian) approach to social justice is</w:t>
      </w:r>
      <w:r w:rsidRPr="0004134C">
        <w:rPr>
          <w:rFonts w:ascii="Verdana" w:hAnsi="Verdana"/>
        </w:rPr>
        <w:t xml:space="preserve"> </w:t>
      </w:r>
      <w:r>
        <w:rPr>
          <w:rFonts w:ascii="Verdana" w:hAnsi="Verdana"/>
        </w:rPr>
        <w:t xml:space="preserve">to </w:t>
      </w:r>
      <w:r w:rsidRPr="0004134C">
        <w:rPr>
          <w:rFonts w:ascii="Verdana" w:hAnsi="Verdana"/>
        </w:rPr>
        <w:t xml:space="preserve">restore </w:t>
      </w:r>
      <w:r>
        <w:rPr>
          <w:rFonts w:ascii="Verdana" w:hAnsi="Verdana"/>
        </w:rPr>
        <w:t>it as</w:t>
      </w:r>
      <w:r w:rsidRPr="0004134C">
        <w:rPr>
          <w:rFonts w:ascii="Verdana" w:hAnsi="Verdana"/>
        </w:rPr>
        <w:t xml:space="preserve"> a political option </w:t>
      </w:r>
      <w:r>
        <w:rPr>
          <w:rFonts w:ascii="Verdana" w:hAnsi="Verdana"/>
        </w:rPr>
        <w:t xml:space="preserve">in the ordinary sense </w:t>
      </w:r>
      <w:r w:rsidRPr="0004134C">
        <w:rPr>
          <w:rFonts w:ascii="Verdana" w:hAnsi="Verdana"/>
        </w:rPr>
        <w:t>by</w:t>
      </w:r>
      <w:r>
        <w:rPr>
          <w:rFonts w:ascii="Verdana" w:hAnsi="Verdana"/>
        </w:rPr>
        <w:t xml:space="preserve"> allowing actors in the present to</w:t>
      </w:r>
      <w:r w:rsidRPr="0004134C">
        <w:rPr>
          <w:rFonts w:ascii="Verdana" w:hAnsi="Verdana"/>
        </w:rPr>
        <w:t xml:space="preserve"> redefin</w:t>
      </w:r>
      <w:r>
        <w:rPr>
          <w:rFonts w:ascii="Verdana" w:hAnsi="Verdana"/>
        </w:rPr>
        <w:t>e it</w:t>
      </w:r>
      <w:r w:rsidRPr="0004134C">
        <w:rPr>
          <w:rFonts w:ascii="Verdana" w:hAnsi="Verdana"/>
        </w:rPr>
        <w:t xml:space="preserve"> as a contingent claim on the wealth of society</w:t>
      </w:r>
      <w:r w:rsidR="00A3366C">
        <w:rPr>
          <w:rFonts w:ascii="Verdana" w:hAnsi="Verdana"/>
        </w:rPr>
        <w:t xml:space="preserve">. This is of course </w:t>
      </w:r>
      <w:r>
        <w:rPr>
          <w:rFonts w:ascii="Verdana" w:hAnsi="Verdana"/>
        </w:rPr>
        <w:t>an option in the financial sense</w:t>
      </w:r>
      <w:r w:rsidR="00BC728C">
        <w:rPr>
          <w:rFonts w:ascii="Verdana" w:hAnsi="Verdana"/>
        </w:rPr>
        <w:t xml:space="preserve">, but also </w:t>
      </w:r>
      <w:r w:rsidR="00A3366C">
        <w:rPr>
          <w:rFonts w:ascii="Verdana" w:hAnsi="Verdana"/>
        </w:rPr>
        <w:t xml:space="preserve">represents </w:t>
      </w:r>
      <w:r w:rsidR="00BC728C">
        <w:rPr>
          <w:rFonts w:ascii="Verdana" w:hAnsi="Verdana"/>
        </w:rPr>
        <w:t xml:space="preserve">the concrete threat </w:t>
      </w:r>
      <w:r w:rsidR="009022FB">
        <w:rPr>
          <w:rFonts w:ascii="Verdana" w:hAnsi="Verdana"/>
        </w:rPr>
        <w:t xml:space="preserve">to </w:t>
      </w:r>
      <w:r w:rsidR="00BF0CFB">
        <w:rPr>
          <w:rFonts w:ascii="Verdana" w:hAnsi="Verdana"/>
        </w:rPr>
        <w:t xml:space="preserve">cumulative forms of </w:t>
      </w:r>
      <w:r w:rsidR="00244A2A">
        <w:rPr>
          <w:rFonts w:ascii="Verdana" w:hAnsi="Verdana"/>
        </w:rPr>
        <w:t>material inequality</w:t>
      </w:r>
      <w:r w:rsidR="00BF0CFB">
        <w:rPr>
          <w:rFonts w:ascii="Verdana" w:hAnsi="Verdana"/>
        </w:rPr>
        <w:t xml:space="preserve"> that is</w:t>
      </w:r>
      <w:r w:rsidR="00BC728C">
        <w:rPr>
          <w:rFonts w:ascii="Verdana" w:hAnsi="Verdana"/>
        </w:rPr>
        <w:t xml:space="preserve"> implicit in </w:t>
      </w:r>
      <w:r w:rsidR="00A3366C">
        <w:rPr>
          <w:rFonts w:ascii="Verdana" w:hAnsi="Verdana"/>
        </w:rPr>
        <w:t xml:space="preserve">the Jacobin potential of </w:t>
      </w:r>
      <w:r w:rsidR="00BC728C">
        <w:rPr>
          <w:rFonts w:ascii="Verdana" w:hAnsi="Verdana"/>
        </w:rPr>
        <w:t>democracy</w:t>
      </w:r>
      <w:r w:rsidR="00A3366C">
        <w:rPr>
          <w:rFonts w:ascii="Verdana" w:hAnsi="Verdana"/>
        </w:rPr>
        <w:t xml:space="preserve"> itself</w:t>
      </w:r>
      <w:r w:rsidR="00010A31">
        <w:rPr>
          <w:rFonts w:ascii="Verdana" w:hAnsi="Verdana"/>
        </w:rPr>
        <w:t>.</w:t>
      </w:r>
      <w:r w:rsidR="00BF0CFB">
        <w:rPr>
          <w:rStyle w:val="FootnoteReference"/>
          <w:rFonts w:ascii="Verdana" w:hAnsi="Verdana"/>
        </w:rPr>
        <w:footnoteReference w:id="22"/>
      </w:r>
      <w:r w:rsidR="00010A31">
        <w:rPr>
          <w:rFonts w:ascii="Verdana" w:hAnsi="Verdana"/>
        </w:rPr>
        <w:t xml:space="preserve"> It is only when justice is a live option that democracy itself is distinguishable</w:t>
      </w:r>
      <w:r w:rsidR="00BC728C">
        <w:rPr>
          <w:rFonts w:ascii="Verdana" w:hAnsi="Verdana"/>
        </w:rPr>
        <w:t xml:space="preserve"> </w:t>
      </w:r>
      <w:r w:rsidR="00010A31">
        <w:rPr>
          <w:rFonts w:ascii="Verdana" w:hAnsi="Verdana"/>
        </w:rPr>
        <w:t>from a technology for</w:t>
      </w:r>
      <w:r w:rsidR="00BC728C">
        <w:rPr>
          <w:rFonts w:ascii="Verdana" w:hAnsi="Verdana"/>
        </w:rPr>
        <w:t xml:space="preserve"> manufactur</w:t>
      </w:r>
      <w:r w:rsidR="00010A31">
        <w:rPr>
          <w:rFonts w:ascii="Verdana" w:hAnsi="Verdana"/>
        </w:rPr>
        <w:t>ing</w:t>
      </w:r>
      <w:r w:rsidR="00BC728C">
        <w:rPr>
          <w:rFonts w:ascii="Verdana" w:hAnsi="Verdana"/>
        </w:rPr>
        <w:t xml:space="preserve"> consent to the status quo</w:t>
      </w:r>
      <w:r w:rsidRPr="0004134C">
        <w:rPr>
          <w:rFonts w:ascii="Verdana" w:hAnsi="Verdana"/>
        </w:rPr>
        <w:t xml:space="preserve">. </w:t>
      </w:r>
    </w:p>
    <w:p w14:paraId="73C2FF9D" w14:textId="08ACB8F9" w:rsidR="00F042D6" w:rsidRDefault="00F042D6" w:rsidP="00F042D6">
      <w:pPr>
        <w:spacing w:line="480" w:lineRule="auto"/>
        <w:ind w:firstLine="720"/>
        <w:rPr>
          <w:rFonts w:ascii="Verdana" w:hAnsi="Verdana"/>
        </w:rPr>
      </w:pPr>
      <w:r>
        <w:rPr>
          <w:rFonts w:ascii="Verdana" w:hAnsi="Verdana"/>
        </w:rPr>
        <w:t>Unlike liberalism’s framing of the question of justice in our time, my</w:t>
      </w:r>
      <w:r w:rsidRPr="0004134C">
        <w:rPr>
          <w:rFonts w:ascii="Verdana" w:hAnsi="Verdana"/>
        </w:rPr>
        <w:t xml:space="preserve"> approach is not reducible to regarding historical justice as a final settlement, a liquidation, of claims on the cumulative benefits of past injustice</w:t>
      </w:r>
      <w:r w:rsidR="00244A2A">
        <w:rPr>
          <w:rFonts w:ascii="Verdana" w:hAnsi="Verdana"/>
        </w:rPr>
        <w:t>, for example as a one-time cash payout</w:t>
      </w:r>
      <w:r w:rsidRPr="0004134C">
        <w:rPr>
          <w:rFonts w:ascii="Verdana" w:hAnsi="Verdana"/>
        </w:rPr>
        <w:t xml:space="preserve">. </w:t>
      </w:r>
      <w:r>
        <w:rPr>
          <w:rFonts w:ascii="Verdana" w:hAnsi="Verdana"/>
        </w:rPr>
        <w:t>Rather, I see t</w:t>
      </w:r>
      <w:r w:rsidRPr="0004134C">
        <w:rPr>
          <w:rFonts w:ascii="Verdana" w:hAnsi="Verdana"/>
        </w:rPr>
        <w:t>hese cumulative benefits a</w:t>
      </w:r>
      <w:r>
        <w:rPr>
          <w:rFonts w:ascii="Verdana" w:hAnsi="Verdana"/>
        </w:rPr>
        <w:t>s</w:t>
      </w:r>
      <w:r w:rsidRPr="0004134C">
        <w:rPr>
          <w:rFonts w:ascii="Verdana" w:hAnsi="Verdana"/>
        </w:rPr>
        <w:t xml:space="preserve"> the result of </w:t>
      </w:r>
      <w:r w:rsidRPr="0004134C">
        <w:rPr>
          <w:rFonts w:ascii="Verdana" w:hAnsi="Verdana"/>
          <w:i/>
        </w:rPr>
        <w:t>not</w:t>
      </w:r>
      <w:r w:rsidRPr="0004134C">
        <w:rPr>
          <w:rFonts w:ascii="Verdana" w:hAnsi="Verdana"/>
        </w:rPr>
        <w:t xml:space="preserve"> having settled historical claims </w:t>
      </w:r>
      <w:r w:rsidRPr="0004134C">
        <w:rPr>
          <w:rFonts w:ascii="Verdana" w:hAnsi="Verdana"/>
        </w:rPr>
        <w:lastRenderedPageBreak/>
        <w:t>for the</w:t>
      </w:r>
      <w:r>
        <w:rPr>
          <w:rFonts w:ascii="Verdana" w:hAnsi="Verdana"/>
        </w:rPr>
        <w:t>ir</w:t>
      </w:r>
      <w:r w:rsidRPr="0004134C">
        <w:rPr>
          <w:rFonts w:ascii="Verdana" w:hAnsi="Verdana"/>
        </w:rPr>
        <w:t xml:space="preserve"> liquidation value</w:t>
      </w:r>
      <w:r>
        <w:rPr>
          <w:rFonts w:ascii="Verdana" w:hAnsi="Verdana"/>
        </w:rPr>
        <w:t xml:space="preserve"> and, instead, </w:t>
      </w:r>
      <w:r w:rsidRPr="0004134C">
        <w:rPr>
          <w:rFonts w:ascii="Verdana" w:hAnsi="Verdana"/>
        </w:rPr>
        <w:t>having allowed the cumulative benefits</w:t>
      </w:r>
      <w:r>
        <w:rPr>
          <w:rFonts w:ascii="Verdana" w:hAnsi="Verdana"/>
        </w:rPr>
        <w:t xml:space="preserve"> of past injustice</w:t>
      </w:r>
      <w:r w:rsidRPr="0004134C">
        <w:rPr>
          <w:rFonts w:ascii="Verdana" w:hAnsi="Verdana"/>
        </w:rPr>
        <w:t xml:space="preserve"> to run. </w:t>
      </w:r>
      <w:r w:rsidR="00010A31">
        <w:rPr>
          <w:rFonts w:ascii="Verdana" w:hAnsi="Verdana"/>
        </w:rPr>
        <w:t xml:space="preserve">These benefits are a collective product, but not in Rawls’s sense of </w:t>
      </w:r>
      <w:r w:rsidR="005B7526">
        <w:rPr>
          <w:rFonts w:ascii="Verdana" w:hAnsi="Verdana"/>
        </w:rPr>
        <w:t xml:space="preserve">being the outcome of </w:t>
      </w:r>
      <w:r w:rsidR="00010A31">
        <w:rPr>
          <w:rFonts w:ascii="Verdana" w:hAnsi="Verdana"/>
        </w:rPr>
        <w:t>an agreement about how to distribute the benefits produced by deviating from strict equality</w:t>
      </w:r>
      <w:r w:rsidR="005B7526">
        <w:rPr>
          <w:rFonts w:ascii="Verdana" w:hAnsi="Verdana"/>
        </w:rPr>
        <w:t xml:space="preserve"> in order to stimulate heightened productivity</w:t>
      </w:r>
      <w:r w:rsidR="00010A31">
        <w:rPr>
          <w:rFonts w:ascii="Verdana" w:hAnsi="Verdana"/>
        </w:rPr>
        <w:t xml:space="preserve">. They are rather the result of a non-revolutionary peace in which the question of disgorgement </w:t>
      </w:r>
      <w:r w:rsidR="005B7526">
        <w:rPr>
          <w:rFonts w:ascii="Verdana" w:hAnsi="Verdana"/>
        </w:rPr>
        <w:t xml:space="preserve">by beneficiaries </w:t>
      </w:r>
      <w:r w:rsidR="00010A31">
        <w:rPr>
          <w:rFonts w:ascii="Verdana" w:hAnsi="Verdana"/>
        </w:rPr>
        <w:t>has been</w:t>
      </w:r>
      <w:r w:rsidR="005B7526">
        <w:rPr>
          <w:rFonts w:ascii="Verdana" w:hAnsi="Verdana"/>
        </w:rPr>
        <w:t xml:space="preserve"> </w:t>
      </w:r>
      <w:r w:rsidR="000D04D7">
        <w:rPr>
          <w:rFonts w:ascii="Verdana" w:hAnsi="Verdana"/>
        </w:rPr>
        <w:t>indefinitely postponed</w:t>
      </w:r>
      <w:r w:rsidR="005B7526">
        <w:rPr>
          <w:rFonts w:ascii="Verdana" w:hAnsi="Verdana"/>
        </w:rPr>
        <w:t xml:space="preserve"> while remaining an option</w:t>
      </w:r>
      <w:r w:rsidR="00244E84">
        <w:rPr>
          <w:rFonts w:ascii="Verdana" w:hAnsi="Verdana"/>
        </w:rPr>
        <w:t>.</w:t>
      </w:r>
      <w:r w:rsidRPr="0004134C">
        <w:rPr>
          <w:rFonts w:ascii="Verdana" w:hAnsi="Verdana"/>
        </w:rPr>
        <w:t xml:space="preserve"> </w:t>
      </w:r>
    </w:p>
    <w:p w14:paraId="1AD51C9A" w14:textId="5375A9A8" w:rsidR="00F042D6" w:rsidRDefault="00A3366C" w:rsidP="00F042D6">
      <w:pPr>
        <w:spacing w:line="480" w:lineRule="auto"/>
        <w:ind w:firstLine="720"/>
        <w:rPr>
          <w:rFonts w:ascii="Verdana" w:hAnsi="Verdana"/>
        </w:rPr>
      </w:pPr>
      <w:r>
        <w:rPr>
          <w:rFonts w:ascii="Verdana" w:hAnsi="Verdana"/>
        </w:rPr>
        <w:t>Here, of course, I am playing with a semantic ambiguity in the concept of optionality itself. For me, t</w:t>
      </w:r>
      <w:r w:rsidR="00F042D6" w:rsidRPr="0004134C">
        <w:rPr>
          <w:rFonts w:ascii="Verdana" w:hAnsi="Verdana"/>
        </w:rPr>
        <w:t xml:space="preserve">he fact that justice is optional in the </w:t>
      </w:r>
      <w:r w:rsidR="0028217E">
        <w:rPr>
          <w:rFonts w:ascii="Verdana" w:hAnsi="Verdana"/>
        </w:rPr>
        <w:t>colloquial</w:t>
      </w:r>
      <w:r w:rsidR="0028217E" w:rsidRPr="0004134C">
        <w:rPr>
          <w:rFonts w:ascii="Verdana" w:hAnsi="Verdana"/>
        </w:rPr>
        <w:t xml:space="preserve"> </w:t>
      </w:r>
      <w:r w:rsidR="00F042D6" w:rsidRPr="0004134C">
        <w:rPr>
          <w:rFonts w:ascii="Verdana" w:hAnsi="Verdana"/>
        </w:rPr>
        <w:t xml:space="preserve">sense simply means that it has value as an asset in the </w:t>
      </w:r>
      <w:r w:rsidR="0028217E">
        <w:rPr>
          <w:rFonts w:ascii="Verdana" w:hAnsi="Verdana"/>
        </w:rPr>
        <w:t xml:space="preserve">technical, </w:t>
      </w:r>
      <w:r w:rsidR="00F042D6" w:rsidRPr="0004134C">
        <w:rPr>
          <w:rFonts w:ascii="Verdana" w:hAnsi="Verdana"/>
        </w:rPr>
        <w:t>financial sense even, perhaps especially, when historical settlement would threaten the liquidity, and thus reduce the value, of other financial assets.</w:t>
      </w:r>
      <w:r>
        <w:rPr>
          <w:rStyle w:val="FootnoteReference"/>
          <w:rFonts w:ascii="Verdana" w:hAnsi="Verdana"/>
        </w:rPr>
        <w:footnoteReference w:id="23"/>
      </w:r>
      <w:r w:rsidR="00F042D6" w:rsidRPr="0004134C">
        <w:rPr>
          <w:rFonts w:ascii="Verdana" w:hAnsi="Verdana"/>
        </w:rPr>
        <w:t xml:space="preserve"> The optionality of justice </w:t>
      </w:r>
      <w:r>
        <w:rPr>
          <w:rFonts w:ascii="Verdana" w:hAnsi="Verdana"/>
        </w:rPr>
        <w:t xml:space="preserve">in this dual sense </w:t>
      </w:r>
      <w:r w:rsidR="00F042D6" w:rsidRPr="0004134C">
        <w:rPr>
          <w:rFonts w:ascii="Verdana" w:hAnsi="Verdana"/>
        </w:rPr>
        <w:t xml:space="preserve">is thus an essential feature of capitalist democracies, which can </w:t>
      </w:r>
      <w:r w:rsidR="005B7526">
        <w:rPr>
          <w:rFonts w:ascii="Verdana" w:hAnsi="Verdana"/>
        </w:rPr>
        <w:t>make the holder of capital</w:t>
      </w:r>
      <w:r w:rsidR="00F042D6" w:rsidRPr="0004134C">
        <w:rPr>
          <w:rFonts w:ascii="Verdana" w:hAnsi="Verdana"/>
        </w:rPr>
        <w:t xml:space="preserve"> pay a political price to preserve the wealth</w:t>
      </w:r>
      <w:r w:rsidR="00244A2A">
        <w:rPr>
          <w:rFonts w:ascii="Verdana" w:hAnsi="Verdana"/>
        </w:rPr>
        <w:t xml:space="preserve"> unjustly</w:t>
      </w:r>
      <w:r w:rsidR="00F042D6" w:rsidRPr="0004134C">
        <w:rPr>
          <w:rFonts w:ascii="Verdana" w:hAnsi="Verdana"/>
        </w:rPr>
        <w:t xml:space="preserve"> accumulated</w:t>
      </w:r>
      <w:r w:rsidR="00F042D6">
        <w:rPr>
          <w:rFonts w:ascii="Verdana" w:hAnsi="Verdana"/>
        </w:rPr>
        <w:t xml:space="preserve">, especially when this accumulation itself occurs </w:t>
      </w:r>
      <w:r w:rsidR="00F042D6" w:rsidRPr="0004134C">
        <w:rPr>
          <w:rFonts w:ascii="Verdana" w:hAnsi="Verdana"/>
        </w:rPr>
        <w:t>through</w:t>
      </w:r>
      <w:r w:rsidR="00F042D6">
        <w:rPr>
          <w:rFonts w:ascii="Verdana" w:hAnsi="Verdana"/>
        </w:rPr>
        <w:t xml:space="preserve"> assets </w:t>
      </w:r>
      <w:r w:rsidR="00431A42">
        <w:rPr>
          <w:rFonts w:ascii="Verdana" w:hAnsi="Verdana"/>
        </w:rPr>
        <w:t xml:space="preserve">that are themselves increasingly </w:t>
      </w:r>
      <w:r w:rsidR="00F042D6">
        <w:rPr>
          <w:rFonts w:ascii="Verdana" w:hAnsi="Verdana"/>
        </w:rPr>
        <w:t>held in</w:t>
      </w:r>
      <w:r w:rsidR="00F042D6" w:rsidRPr="0004134C">
        <w:rPr>
          <w:rFonts w:ascii="Verdana" w:hAnsi="Verdana"/>
        </w:rPr>
        <w:t xml:space="preserve"> the option form.</w:t>
      </w:r>
      <w:r w:rsidR="0095651E">
        <w:rPr>
          <w:rFonts w:ascii="Verdana" w:hAnsi="Verdana"/>
        </w:rPr>
        <w:t xml:space="preserve"> This means for me, </w:t>
      </w:r>
      <w:r w:rsidR="0028217E">
        <w:rPr>
          <w:rFonts w:ascii="Verdana" w:hAnsi="Verdana"/>
        </w:rPr>
        <w:t xml:space="preserve">here </w:t>
      </w:r>
      <w:r w:rsidR="00156D58">
        <w:rPr>
          <w:rFonts w:ascii="Verdana" w:hAnsi="Verdana"/>
        </w:rPr>
        <w:t xml:space="preserve">writing </w:t>
      </w:r>
      <w:r w:rsidR="0095651E">
        <w:rPr>
          <w:rFonts w:ascii="Verdana" w:hAnsi="Verdana"/>
        </w:rPr>
        <w:t>as a political philosopher, that the deferral of justice is intrinsic to the practice of democracy, which then turns out to be all about extracting a price for that deferral.</w:t>
      </w:r>
    </w:p>
    <w:p w14:paraId="290B39B0" w14:textId="63FA784E" w:rsidR="000642DF" w:rsidRDefault="000642DF" w:rsidP="000642DF">
      <w:pPr>
        <w:spacing w:line="480" w:lineRule="auto"/>
        <w:ind w:firstLine="720"/>
        <w:rPr>
          <w:rFonts w:ascii="Verdana" w:hAnsi="Verdana"/>
        </w:rPr>
      </w:pPr>
      <w:r>
        <w:rPr>
          <w:rFonts w:ascii="Verdana" w:hAnsi="Verdana"/>
        </w:rPr>
        <w:lastRenderedPageBreak/>
        <w:t xml:space="preserve">It </w:t>
      </w:r>
      <w:r w:rsidR="0006184C">
        <w:rPr>
          <w:rFonts w:ascii="Verdana" w:hAnsi="Verdana"/>
        </w:rPr>
        <w:t>follows that</w:t>
      </w:r>
      <w:r>
        <w:rPr>
          <w:rFonts w:ascii="Verdana" w:hAnsi="Verdana"/>
        </w:rPr>
        <w:t xml:space="preserve"> t</w:t>
      </w:r>
      <w:r w:rsidRPr="0023052C">
        <w:rPr>
          <w:rFonts w:ascii="Verdana" w:hAnsi="Verdana"/>
        </w:rPr>
        <w:t xml:space="preserve">he question of historical justice, </w:t>
      </w:r>
      <w:r>
        <w:rPr>
          <w:rFonts w:ascii="Verdana" w:hAnsi="Verdana"/>
        </w:rPr>
        <w:t>which was once the revolutionary project</w:t>
      </w:r>
      <w:r w:rsidRPr="0023052C">
        <w:rPr>
          <w:rFonts w:ascii="Verdana" w:hAnsi="Verdana"/>
        </w:rPr>
        <w:t xml:space="preserve">, </w:t>
      </w:r>
      <w:r w:rsidR="00010A31">
        <w:rPr>
          <w:rFonts w:ascii="Verdana" w:hAnsi="Verdana"/>
        </w:rPr>
        <w:t>can</w:t>
      </w:r>
      <w:r w:rsidRPr="0023052C">
        <w:rPr>
          <w:rFonts w:ascii="Verdana" w:hAnsi="Verdana"/>
        </w:rPr>
        <w:t xml:space="preserve"> be reanimated for our </w:t>
      </w:r>
      <w:r w:rsidR="0095651E">
        <w:rPr>
          <w:rFonts w:ascii="Verdana" w:hAnsi="Verdana"/>
        </w:rPr>
        <w:t>time</w:t>
      </w:r>
      <w:r w:rsidR="0095651E" w:rsidRPr="0023052C">
        <w:rPr>
          <w:rFonts w:ascii="Verdana" w:hAnsi="Verdana"/>
        </w:rPr>
        <w:t xml:space="preserve"> </w:t>
      </w:r>
      <w:r w:rsidRPr="0023052C">
        <w:rPr>
          <w:rFonts w:ascii="Verdana" w:hAnsi="Verdana"/>
        </w:rPr>
        <w:t>by focusing attention on the social machinery by which</w:t>
      </w:r>
      <w:r w:rsidR="00244A2A">
        <w:rPr>
          <w:rFonts w:ascii="Verdana" w:hAnsi="Verdana"/>
        </w:rPr>
        <w:t xml:space="preserve"> unequal</w:t>
      </w:r>
      <w:r w:rsidRPr="0023052C">
        <w:rPr>
          <w:rFonts w:ascii="Verdana" w:hAnsi="Verdana"/>
        </w:rPr>
        <w:t xml:space="preserve"> wealth is preserved and accumulated.  </w:t>
      </w:r>
      <w:r>
        <w:rPr>
          <w:rFonts w:ascii="Verdana" w:hAnsi="Verdana"/>
        </w:rPr>
        <w:t xml:space="preserve">Are the ongoing and increasing benefits of past injustice being </w:t>
      </w:r>
      <w:r>
        <w:rPr>
          <w:rFonts w:ascii="Verdana" w:hAnsi="Verdana"/>
          <w:i/>
        </w:rPr>
        <w:t xml:space="preserve">held </w:t>
      </w:r>
      <w:r>
        <w:rPr>
          <w:rFonts w:ascii="Verdana" w:hAnsi="Verdana"/>
        </w:rPr>
        <w:t xml:space="preserve">somewhere, at least virtually, as a </w:t>
      </w:r>
      <w:r>
        <w:rPr>
          <w:rFonts w:ascii="Verdana" w:hAnsi="Verdana"/>
          <w:i/>
        </w:rPr>
        <w:t>fund</w:t>
      </w:r>
      <w:r>
        <w:rPr>
          <w:rFonts w:ascii="Verdana" w:hAnsi="Verdana"/>
        </w:rPr>
        <w:t>?</w:t>
      </w:r>
      <w:r>
        <w:rPr>
          <w:rStyle w:val="FootnoteReference"/>
          <w:rFonts w:ascii="Verdana" w:hAnsi="Verdana"/>
        </w:rPr>
        <w:footnoteReference w:id="24"/>
      </w:r>
      <w:r>
        <w:rPr>
          <w:rFonts w:ascii="Verdana" w:hAnsi="Verdana"/>
        </w:rPr>
        <w:t xml:space="preserve"> If so,</w:t>
      </w:r>
      <w:r>
        <w:rPr>
          <w:rFonts w:ascii="Verdana" w:hAnsi="Verdana"/>
          <w:i/>
        </w:rPr>
        <w:t xml:space="preserve"> </w:t>
      </w:r>
      <w:r>
        <w:rPr>
          <w:rFonts w:ascii="Verdana" w:hAnsi="Verdana"/>
        </w:rPr>
        <w:t xml:space="preserve">can those benefits of past injustice be </w:t>
      </w:r>
      <w:proofErr w:type="spellStart"/>
      <w:r>
        <w:rPr>
          <w:rFonts w:ascii="Verdana" w:hAnsi="Verdana"/>
        </w:rPr>
        <w:t>redescribed</w:t>
      </w:r>
      <w:proofErr w:type="spellEnd"/>
      <w:r>
        <w:rPr>
          <w:rFonts w:ascii="Verdana" w:hAnsi="Verdana"/>
        </w:rPr>
        <w:t xml:space="preserve"> (and possibly repurposed) in a way that expresses the present value of justice as an </w:t>
      </w:r>
      <w:r w:rsidRPr="00A24DDF">
        <w:rPr>
          <w:rFonts w:ascii="Verdana" w:hAnsi="Verdana"/>
          <w:i/>
        </w:rPr>
        <w:t>option</w:t>
      </w:r>
      <w:r>
        <w:rPr>
          <w:rFonts w:ascii="Verdana" w:hAnsi="Verdana"/>
          <w:i/>
        </w:rPr>
        <w:t xml:space="preserve"> </w:t>
      </w:r>
      <w:r>
        <w:rPr>
          <w:rFonts w:ascii="Verdana" w:hAnsi="Verdana"/>
        </w:rPr>
        <w:t xml:space="preserve">in the financial sense that is worth something even when it can’t be exercised? </w:t>
      </w:r>
      <w:r w:rsidR="00010A31">
        <w:rPr>
          <w:rFonts w:ascii="Verdana" w:hAnsi="Verdana"/>
        </w:rPr>
        <w:t>Could these relative payoff</w:t>
      </w:r>
      <w:r w:rsidR="001127AD">
        <w:rPr>
          <w:rFonts w:ascii="Verdana" w:hAnsi="Verdana"/>
        </w:rPr>
        <w:t>s</w:t>
      </w:r>
      <w:r w:rsidR="00010A31">
        <w:rPr>
          <w:rFonts w:ascii="Verdana" w:hAnsi="Verdana"/>
        </w:rPr>
        <w:t xml:space="preserve"> knock-in and </w:t>
      </w:r>
      <w:proofErr w:type="gramStart"/>
      <w:r w:rsidR="00010A31">
        <w:rPr>
          <w:rFonts w:ascii="Verdana" w:hAnsi="Verdana"/>
        </w:rPr>
        <w:t>knock-out</w:t>
      </w:r>
      <w:proofErr w:type="gramEnd"/>
      <w:r w:rsidR="00010A31">
        <w:rPr>
          <w:rFonts w:ascii="Verdana" w:hAnsi="Verdana"/>
        </w:rPr>
        <w:t xml:space="preserve"> </w:t>
      </w:r>
      <w:r w:rsidR="00597411">
        <w:rPr>
          <w:rFonts w:ascii="Verdana" w:hAnsi="Verdana"/>
        </w:rPr>
        <w:t>within</w:t>
      </w:r>
      <w:r w:rsidR="00010A31">
        <w:rPr>
          <w:rFonts w:ascii="Verdana" w:hAnsi="Verdana"/>
        </w:rPr>
        <w:t xml:space="preserve"> various ban</w:t>
      </w:r>
      <w:r w:rsidR="006F0D31">
        <w:rPr>
          <w:rFonts w:ascii="Verdana" w:hAnsi="Verdana"/>
        </w:rPr>
        <w:t>d</w:t>
      </w:r>
      <w:r w:rsidR="00010A31">
        <w:rPr>
          <w:rFonts w:ascii="Verdana" w:hAnsi="Verdana"/>
        </w:rPr>
        <w:t>s as they do in the design of so-called “exotic” options? Raising such possibilities</w:t>
      </w:r>
      <w:r w:rsidRPr="0023052C">
        <w:rPr>
          <w:rFonts w:ascii="Verdana" w:hAnsi="Verdana"/>
        </w:rPr>
        <w:t xml:space="preserve"> is </w:t>
      </w:r>
      <w:r>
        <w:rPr>
          <w:rFonts w:ascii="Verdana" w:hAnsi="Verdana"/>
        </w:rPr>
        <w:t xml:space="preserve">my way of </w:t>
      </w:r>
      <w:r w:rsidR="00010A31">
        <w:rPr>
          <w:rFonts w:ascii="Verdana" w:hAnsi="Verdana"/>
        </w:rPr>
        <w:t>reopening</w:t>
      </w:r>
      <w:r>
        <w:rPr>
          <w:rFonts w:ascii="Verdana" w:hAnsi="Verdana"/>
        </w:rPr>
        <w:t xml:space="preserve"> </w:t>
      </w:r>
      <w:r w:rsidRPr="0023052C">
        <w:rPr>
          <w:rFonts w:ascii="Verdana" w:hAnsi="Verdana"/>
        </w:rPr>
        <w:t>the question of historical justice</w:t>
      </w:r>
      <w:r>
        <w:rPr>
          <w:rFonts w:ascii="Verdana" w:hAnsi="Verdana"/>
        </w:rPr>
        <w:t xml:space="preserve"> </w:t>
      </w:r>
      <w:r w:rsidR="00010A31">
        <w:rPr>
          <w:rFonts w:ascii="Verdana" w:hAnsi="Verdana"/>
        </w:rPr>
        <w:t>by</w:t>
      </w:r>
      <w:r>
        <w:rPr>
          <w:rFonts w:ascii="Verdana" w:hAnsi="Verdana"/>
        </w:rPr>
        <w:t xml:space="preserve"> </w:t>
      </w:r>
      <w:r w:rsidR="00010A31">
        <w:rPr>
          <w:rFonts w:ascii="Verdana" w:hAnsi="Verdana"/>
        </w:rPr>
        <w:t>suggesting</w:t>
      </w:r>
      <w:r>
        <w:rPr>
          <w:rFonts w:ascii="Verdana" w:hAnsi="Verdana"/>
        </w:rPr>
        <w:t xml:space="preserve"> that</w:t>
      </w:r>
      <w:r w:rsidRPr="0023052C">
        <w:rPr>
          <w:rFonts w:ascii="Verdana" w:hAnsi="Verdana"/>
        </w:rPr>
        <w:t>—today—</w:t>
      </w:r>
      <w:r w:rsidR="00010A31">
        <w:rPr>
          <w:rFonts w:ascii="Verdana" w:hAnsi="Verdana"/>
        </w:rPr>
        <w:t>it</w:t>
      </w:r>
      <w:r>
        <w:rPr>
          <w:rFonts w:ascii="Verdana" w:hAnsi="Verdana"/>
        </w:rPr>
        <w:t xml:space="preserve"> is a way to </w:t>
      </w:r>
      <w:r w:rsidRPr="0033638B">
        <w:rPr>
          <w:rFonts w:ascii="Verdana" w:hAnsi="Verdana"/>
          <w:i/>
        </w:rPr>
        <w:t>name</w:t>
      </w:r>
      <w:r>
        <w:rPr>
          <w:rFonts w:ascii="Verdana" w:hAnsi="Verdana"/>
        </w:rPr>
        <w:t xml:space="preserve"> </w:t>
      </w:r>
      <w:r w:rsidRPr="0023052C">
        <w:rPr>
          <w:rFonts w:ascii="Verdana" w:hAnsi="Verdana"/>
        </w:rPr>
        <w:t xml:space="preserve">the social and political question </w:t>
      </w:r>
      <w:r w:rsidR="005B7526">
        <w:rPr>
          <w:rFonts w:ascii="Verdana" w:hAnsi="Verdana"/>
        </w:rPr>
        <w:t>that is available by the technologies of</w:t>
      </w:r>
      <w:r w:rsidR="005B7526" w:rsidRPr="0023052C">
        <w:rPr>
          <w:rFonts w:ascii="Verdana" w:hAnsi="Verdana"/>
        </w:rPr>
        <w:t xml:space="preserve"> </w:t>
      </w:r>
      <w:r w:rsidRPr="0023052C">
        <w:rPr>
          <w:rFonts w:ascii="Verdana" w:hAnsi="Verdana"/>
        </w:rPr>
        <w:t>finance.</w:t>
      </w:r>
      <w:r w:rsidR="005B7526">
        <w:rPr>
          <w:rFonts w:ascii="Verdana" w:hAnsi="Verdana"/>
        </w:rPr>
        <w:t xml:space="preserve"> These are the technologies that allow large-scale transfers of wealth to occur without destroying assets values through a reassignment of collateral and a redirection of funds.</w:t>
      </w:r>
    </w:p>
    <w:p w14:paraId="66626FFD" w14:textId="6CE8F895" w:rsidR="0028217E" w:rsidRDefault="0028217E" w:rsidP="000D04D7">
      <w:pPr>
        <w:spacing w:line="480" w:lineRule="auto"/>
        <w:jc w:val="center"/>
        <w:rPr>
          <w:rFonts w:ascii="Verdana" w:hAnsi="Verdana"/>
        </w:rPr>
      </w:pPr>
      <w:r>
        <w:rPr>
          <w:rFonts w:ascii="Verdana" w:hAnsi="Verdana"/>
        </w:rPr>
        <w:t>*********************************</w:t>
      </w:r>
    </w:p>
    <w:p w14:paraId="2EB0CF28" w14:textId="15B562D4" w:rsidR="000642DF" w:rsidRDefault="000642DF" w:rsidP="000642DF">
      <w:pPr>
        <w:spacing w:line="480" w:lineRule="auto"/>
        <w:rPr>
          <w:rFonts w:ascii="Verdana" w:hAnsi="Verdana"/>
        </w:rPr>
      </w:pPr>
      <w:r w:rsidRPr="0023052C">
        <w:rPr>
          <w:rFonts w:ascii="Verdana" w:hAnsi="Verdana"/>
        </w:rPr>
        <w:tab/>
        <w:t>To move toward justice is</w:t>
      </w:r>
      <w:r>
        <w:rPr>
          <w:rFonts w:ascii="Verdana" w:hAnsi="Verdana"/>
        </w:rPr>
        <w:t>, thus,</w:t>
      </w:r>
      <w:r w:rsidRPr="0023052C">
        <w:rPr>
          <w:rFonts w:ascii="Verdana" w:hAnsi="Verdana"/>
        </w:rPr>
        <w:t xml:space="preserve"> most si</w:t>
      </w:r>
      <w:r>
        <w:rPr>
          <w:rFonts w:ascii="Verdana" w:hAnsi="Verdana"/>
        </w:rPr>
        <w:t xml:space="preserve">mply a critical confrontation with </w:t>
      </w:r>
      <w:r w:rsidRPr="0023052C">
        <w:rPr>
          <w:rFonts w:ascii="Verdana" w:hAnsi="Verdana"/>
        </w:rPr>
        <w:t xml:space="preserve">how the preservation </w:t>
      </w:r>
      <w:r>
        <w:rPr>
          <w:rFonts w:ascii="Verdana" w:hAnsi="Verdana"/>
        </w:rPr>
        <w:t xml:space="preserve">and compounding </w:t>
      </w:r>
      <w:r w:rsidRPr="0023052C">
        <w:rPr>
          <w:rFonts w:ascii="Verdana" w:hAnsi="Verdana"/>
        </w:rPr>
        <w:t xml:space="preserve">of injustice is </w:t>
      </w:r>
      <w:r w:rsidR="00244A2A">
        <w:rPr>
          <w:rFonts w:ascii="Verdana" w:hAnsi="Verdana"/>
        </w:rPr>
        <w:t xml:space="preserve">presently </w:t>
      </w:r>
      <w:r w:rsidRPr="00A24DDF">
        <w:rPr>
          <w:rFonts w:ascii="Verdana" w:hAnsi="Verdana"/>
          <w:i/>
        </w:rPr>
        <w:t>financed</w:t>
      </w:r>
      <w:r w:rsidRPr="00FB0B8F">
        <w:rPr>
          <w:rFonts w:ascii="Verdana" w:hAnsi="Verdana"/>
        </w:rPr>
        <w:t xml:space="preserve">.  Why isn’t the problem of justice itself, </w:t>
      </w:r>
      <w:r>
        <w:rPr>
          <w:rFonts w:ascii="Verdana" w:hAnsi="Verdana"/>
        </w:rPr>
        <w:t>then</w:t>
      </w:r>
      <w:r w:rsidRPr="00FB0B8F">
        <w:rPr>
          <w:rFonts w:ascii="Verdana" w:hAnsi="Verdana"/>
        </w:rPr>
        <w:t xml:space="preserve">, </w:t>
      </w:r>
      <w:r>
        <w:rPr>
          <w:rFonts w:ascii="Verdana" w:hAnsi="Verdana"/>
        </w:rPr>
        <w:t xml:space="preserve">a matter of addressing why </w:t>
      </w:r>
      <w:r w:rsidR="00244A2A">
        <w:rPr>
          <w:rFonts w:ascii="Verdana" w:hAnsi="Verdana"/>
        </w:rPr>
        <w:t xml:space="preserve">reversing these effects </w:t>
      </w:r>
      <w:r w:rsidRPr="00781242">
        <w:rPr>
          <w:rFonts w:ascii="Verdana" w:hAnsi="Verdana"/>
          <w:i/>
        </w:rPr>
        <w:t>isn’t</w:t>
      </w:r>
      <w:r>
        <w:rPr>
          <w:rFonts w:ascii="Verdana" w:hAnsi="Verdana"/>
        </w:rPr>
        <w:t xml:space="preserve"> being financed, </w:t>
      </w:r>
      <w:r>
        <w:rPr>
          <w:rFonts w:ascii="Verdana" w:hAnsi="Verdana"/>
        </w:rPr>
        <w:lastRenderedPageBreak/>
        <w:t>and how it could be</w:t>
      </w:r>
      <w:r w:rsidRPr="00FB0B8F">
        <w:rPr>
          <w:rFonts w:ascii="Verdana" w:hAnsi="Verdana"/>
        </w:rPr>
        <w:t>?</w:t>
      </w:r>
      <w:r w:rsidRPr="00FB0B8F">
        <w:rPr>
          <w:rFonts w:ascii="Verdana" w:hAnsi="Verdana"/>
          <w:sz w:val="28"/>
        </w:rPr>
        <w:t xml:space="preserve">  </w:t>
      </w:r>
      <w:r w:rsidR="00010A31">
        <w:rPr>
          <w:rFonts w:ascii="Verdana" w:hAnsi="Verdana"/>
        </w:rPr>
        <w:t>I am here advocating</w:t>
      </w:r>
      <w:r w:rsidRPr="0023052C">
        <w:rPr>
          <w:rFonts w:ascii="Verdana" w:hAnsi="Verdana"/>
        </w:rPr>
        <w:t xml:space="preserve"> an approach to justice that makes the problem of funding it </w:t>
      </w:r>
      <w:r w:rsidRPr="00A24DDF">
        <w:rPr>
          <w:rFonts w:ascii="Verdana" w:hAnsi="Verdana"/>
          <w:i/>
        </w:rPr>
        <w:t>intrinsic</w:t>
      </w:r>
      <w:r w:rsidRPr="0023052C">
        <w:rPr>
          <w:rFonts w:ascii="Verdana" w:hAnsi="Verdana"/>
        </w:rPr>
        <w:t xml:space="preserve"> rather than </w:t>
      </w:r>
      <w:r w:rsidRPr="00A24DDF">
        <w:rPr>
          <w:rFonts w:ascii="Verdana" w:hAnsi="Verdana"/>
          <w:i/>
        </w:rPr>
        <w:t>extrinsic</w:t>
      </w:r>
      <w:r>
        <w:rPr>
          <w:rFonts w:ascii="Verdana" w:hAnsi="Verdana"/>
        </w:rPr>
        <w:t xml:space="preserve">.  </w:t>
      </w:r>
      <w:r w:rsidR="00DD0516">
        <w:rPr>
          <w:rFonts w:ascii="Verdana" w:hAnsi="Verdana"/>
        </w:rPr>
        <w:t xml:space="preserve">(I’m arguing against the view that justice </w:t>
      </w:r>
      <w:r w:rsidR="006F0D31">
        <w:rPr>
          <w:rFonts w:ascii="Verdana" w:hAnsi="Verdana"/>
          <w:i/>
        </w:rPr>
        <w:t>no longer</w:t>
      </w:r>
      <w:r w:rsidR="00DD0516">
        <w:rPr>
          <w:rFonts w:ascii="Verdana" w:hAnsi="Verdana"/>
        </w:rPr>
        <w:t xml:space="preserve"> an option if its</w:t>
      </w:r>
      <w:r w:rsidR="006F0D31">
        <w:rPr>
          <w:rFonts w:ascii="Verdana" w:hAnsi="Verdana"/>
        </w:rPr>
        <w:t xml:space="preserve"> cost is</w:t>
      </w:r>
      <w:r w:rsidR="00DD0516">
        <w:rPr>
          <w:rFonts w:ascii="Verdana" w:hAnsi="Verdana"/>
        </w:rPr>
        <w:t xml:space="preserve"> more than we</w:t>
      </w:r>
      <w:r w:rsidR="006F0D31">
        <w:rPr>
          <w:rFonts w:ascii="Verdana" w:hAnsi="Verdana"/>
        </w:rPr>
        <w:t>, as a society,</w:t>
      </w:r>
      <w:r w:rsidR="00DD0516">
        <w:rPr>
          <w:rFonts w:ascii="Verdana" w:hAnsi="Verdana"/>
        </w:rPr>
        <w:t xml:space="preserve"> can afford.) </w:t>
      </w:r>
      <w:r>
        <w:rPr>
          <w:rFonts w:ascii="Verdana" w:hAnsi="Verdana"/>
        </w:rPr>
        <w:t xml:space="preserve">If historical justice is to be a serious goal in the era of finance, it cannot remain merely an abstract ideal </w:t>
      </w:r>
      <w:r w:rsidR="006F0D31">
        <w:rPr>
          <w:rFonts w:ascii="Verdana" w:hAnsi="Verdana"/>
        </w:rPr>
        <w:t xml:space="preserve">that it is always too soon or too late to pursue. There must, rather, be a </w:t>
      </w:r>
      <w:r w:rsidR="006F0D31" w:rsidRPr="003019F5">
        <w:rPr>
          <w:rFonts w:ascii="Verdana" w:hAnsi="Verdana"/>
          <w:i/>
        </w:rPr>
        <w:t>value</w:t>
      </w:r>
      <w:r w:rsidR="006F0D31">
        <w:rPr>
          <w:rFonts w:ascii="Verdana" w:hAnsi="Verdana"/>
        </w:rPr>
        <w:t xml:space="preserve"> in demanding justice </w:t>
      </w:r>
      <w:r w:rsidR="006F0D31" w:rsidRPr="003019F5">
        <w:rPr>
          <w:rFonts w:ascii="Verdana" w:hAnsi="Verdana"/>
          <w:i/>
        </w:rPr>
        <w:t>now</w:t>
      </w:r>
      <w:r w:rsidR="006F0D31">
        <w:rPr>
          <w:rFonts w:ascii="Verdana" w:hAnsi="Verdana"/>
        </w:rPr>
        <w:t xml:space="preserve">, even if it is the price of having to </w:t>
      </w:r>
      <w:r w:rsidR="006F0D31">
        <w:rPr>
          <w:rFonts w:ascii="Verdana" w:hAnsi="Verdana"/>
          <w:i/>
        </w:rPr>
        <w:t>wait</w:t>
      </w:r>
      <w:r w:rsidR="006F0D31">
        <w:rPr>
          <w:rFonts w:ascii="Verdana" w:hAnsi="Verdana"/>
        </w:rPr>
        <w:t>.</w:t>
      </w:r>
    </w:p>
    <w:p w14:paraId="48FAE3EA" w14:textId="6A9D1663" w:rsidR="000642DF" w:rsidRDefault="000642DF" w:rsidP="000642DF">
      <w:pPr>
        <w:spacing w:line="480" w:lineRule="auto"/>
        <w:ind w:firstLine="720"/>
        <w:rPr>
          <w:rFonts w:ascii="Verdana" w:hAnsi="Verdana"/>
        </w:rPr>
      </w:pPr>
      <w:r w:rsidRPr="0023052C">
        <w:rPr>
          <w:rFonts w:ascii="Verdana" w:hAnsi="Verdana"/>
        </w:rPr>
        <w:t xml:space="preserve">This insight </w:t>
      </w:r>
      <w:r>
        <w:rPr>
          <w:rFonts w:ascii="Verdana" w:hAnsi="Verdana"/>
        </w:rPr>
        <w:t>allows</w:t>
      </w:r>
      <w:r w:rsidRPr="0023052C">
        <w:rPr>
          <w:rFonts w:ascii="Verdana" w:hAnsi="Verdana"/>
        </w:rPr>
        <w:t xml:space="preserve"> me </w:t>
      </w:r>
      <w:r>
        <w:rPr>
          <w:rFonts w:ascii="Verdana" w:hAnsi="Verdana"/>
        </w:rPr>
        <w:t>to</w:t>
      </w:r>
      <w:r w:rsidRPr="0023052C">
        <w:rPr>
          <w:rFonts w:ascii="Verdana" w:hAnsi="Verdana"/>
        </w:rPr>
        <w:t xml:space="preserve"> expand </w:t>
      </w:r>
      <w:r w:rsidR="000D76F6">
        <w:rPr>
          <w:rFonts w:ascii="Verdana" w:hAnsi="Verdana"/>
        </w:rPr>
        <w:t xml:space="preserve">the </w:t>
      </w:r>
      <w:r w:rsidRPr="0023052C">
        <w:rPr>
          <w:rFonts w:ascii="Verdana" w:hAnsi="Verdana"/>
        </w:rPr>
        <w:t xml:space="preserve">critical view of transitional justice that I offered in </w:t>
      </w:r>
      <w:r w:rsidRPr="0023052C">
        <w:rPr>
          <w:rFonts w:ascii="Verdana" w:hAnsi="Verdana"/>
          <w:i/>
        </w:rPr>
        <w:t>After Evil</w:t>
      </w:r>
      <w:r>
        <w:rPr>
          <w:rFonts w:ascii="Verdana" w:hAnsi="Verdana"/>
        </w:rPr>
        <w:t xml:space="preserve">. </w:t>
      </w:r>
      <w:r w:rsidRPr="0023052C">
        <w:rPr>
          <w:rFonts w:ascii="Verdana" w:hAnsi="Verdana"/>
        </w:rPr>
        <w:t>I</w:t>
      </w:r>
      <w:r w:rsidR="006F0D31">
        <w:rPr>
          <w:rFonts w:ascii="Verdana" w:hAnsi="Verdana"/>
        </w:rPr>
        <w:t>nstead of merely pointing out that transitions allow beneficiaries of past evil to keep gains that they no longer need to justify, I</w:t>
      </w:r>
      <w:r w:rsidRPr="0023052C">
        <w:rPr>
          <w:rFonts w:ascii="Verdana" w:hAnsi="Verdana"/>
        </w:rPr>
        <w:t xml:space="preserve"> now describe justice </w:t>
      </w:r>
      <w:r w:rsidRPr="00F950BD">
        <w:rPr>
          <w:rFonts w:ascii="Verdana" w:hAnsi="Verdana"/>
          <w:i/>
        </w:rPr>
        <w:t>as itself an option on the cumulative value of past injustice</w:t>
      </w:r>
      <w:r w:rsidRPr="0023052C">
        <w:rPr>
          <w:rFonts w:ascii="Verdana" w:hAnsi="Verdana"/>
        </w:rPr>
        <w:t xml:space="preserve">.  </w:t>
      </w:r>
      <w:r>
        <w:rPr>
          <w:rFonts w:ascii="Verdana" w:hAnsi="Verdana"/>
        </w:rPr>
        <w:t>This</w:t>
      </w:r>
      <w:r w:rsidRPr="0023052C">
        <w:rPr>
          <w:rFonts w:ascii="Verdana" w:hAnsi="Verdana"/>
        </w:rPr>
        <w:t xml:space="preserve"> option </w:t>
      </w:r>
      <w:r>
        <w:rPr>
          <w:rFonts w:ascii="Verdana" w:hAnsi="Verdana"/>
        </w:rPr>
        <w:t>in my sense would be defined</w:t>
      </w:r>
      <w:r w:rsidR="0095651E">
        <w:rPr>
          <w:rFonts w:ascii="Verdana" w:hAnsi="Verdana"/>
        </w:rPr>
        <w:t xml:space="preserve"> as</w:t>
      </w:r>
      <w:r w:rsidRPr="0023052C">
        <w:rPr>
          <w:rFonts w:ascii="Verdana" w:hAnsi="Verdana"/>
        </w:rPr>
        <w:t xml:space="preserve"> the right (but not the obligation) to impose a </w:t>
      </w:r>
      <w:r w:rsidRPr="00B867FA">
        <w:rPr>
          <w:rFonts w:ascii="Verdana" w:hAnsi="Verdana"/>
          <w:i/>
        </w:rPr>
        <w:t>gain-based remedy</w:t>
      </w:r>
      <w:r w:rsidRPr="0023052C">
        <w:rPr>
          <w:rFonts w:ascii="Verdana" w:hAnsi="Verdana"/>
        </w:rPr>
        <w:t xml:space="preserve"> against the ongoing beneficiaries of past injustice.  </w:t>
      </w:r>
      <w:r>
        <w:rPr>
          <w:rFonts w:ascii="Verdana" w:hAnsi="Verdana"/>
        </w:rPr>
        <w:t xml:space="preserve">Viewing justice as an option on accumulated gains, rather than as </w:t>
      </w:r>
      <w:r w:rsidR="00DD0516">
        <w:rPr>
          <w:rFonts w:ascii="Verdana" w:hAnsi="Verdana"/>
        </w:rPr>
        <w:t xml:space="preserve">a </w:t>
      </w:r>
      <w:r>
        <w:rPr>
          <w:rFonts w:ascii="Verdana" w:hAnsi="Verdana"/>
        </w:rPr>
        <w:t>reparation for past harms,</w:t>
      </w:r>
      <w:r w:rsidRPr="0023052C">
        <w:rPr>
          <w:rFonts w:ascii="Verdana" w:hAnsi="Verdana"/>
        </w:rPr>
        <w:t xml:space="preserve"> avoids the problem of imposing a loss-based remedy against those who were not direct perpetrators and do not deserve to be punished</w:t>
      </w:r>
      <w:r w:rsidR="00DD0516">
        <w:rPr>
          <w:rFonts w:ascii="Verdana" w:hAnsi="Verdana"/>
        </w:rPr>
        <w:t xml:space="preserve"> for the benefit of people who were not themselves victims</w:t>
      </w:r>
      <w:r w:rsidRPr="0023052C">
        <w:rPr>
          <w:rFonts w:ascii="Verdana" w:hAnsi="Verdana"/>
        </w:rPr>
        <w:t>.</w:t>
      </w:r>
      <w:r w:rsidR="00010A31">
        <w:rPr>
          <w:rFonts w:ascii="Verdana" w:hAnsi="Verdana"/>
        </w:rPr>
        <w:t xml:space="preserve"> </w:t>
      </w:r>
      <w:r w:rsidR="0095651E">
        <w:rPr>
          <w:rFonts w:ascii="Verdana" w:hAnsi="Verdana"/>
        </w:rPr>
        <w:t xml:space="preserve">It also </w:t>
      </w:r>
      <w:r w:rsidR="00010A31">
        <w:rPr>
          <w:rFonts w:ascii="Verdana" w:hAnsi="Verdana"/>
        </w:rPr>
        <w:t xml:space="preserve">avoids, as I say in </w:t>
      </w:r>
      <w:r w:rsidR="00010A31">
        <w:rPr>
          <w:rFonts w:ascii="Verdana" w:hAnsi="Verdana"/>
          <w:i/>
        </w:rPr>
        <w:t>After Evil</w:t>
      </w:r>
      <w:r w:rsidR="00010A31">
        <w:rPr>
          <w:rFonts w:ascii="Verdana" w:hAnsi="Verdana"/>
        </w:rPr>
        <w:t xml:space="preserve">, seeing reparations as an unpaid debt that compounds in value as a square of time. </w:t>
      </w:r>
      <w:r w:rsidR="00DD0516">
        <w:rPr>
          <w:rFonts w:ascii="Verdana" w:hAnsi="Verdana"/>
        </w:rPr>
        <w:t xml:space="preserve">My view is, </w:t>
      </w:r>
      <w:r w:rsidR="00DD0516">
        <w:rPr>
          <w:rFonts w:ascii="Verdana" w:hAnsi="Verdana"/>
        </w:rPr>
        <w:lastRenderedPageBreak/>
        <w:t>rather, that justice is</w:t>
      </w:r>
      <w:r w:rsidR="00010A31">
        <w:rPr>
          <w:rFonts w:ascii="Verdana" w:hAnsi="Verdana"/>
        </w:rPr>
        <w:t xml:space="preserve"> an option that fluctuates in value as a square of volatility</w:t>
      </w:r>
      <w:r w:rsidR="00DD0516">
        <w:rPr>
          <w:rFonts w:ascii="Verdana" w:hAnsi="Verdana"/>
        </w:rPr>
        <w:t>, which is simply what the BSM formula says</w:t>
      </w:r>
      <w:r w:rsidR="00010A31">
        <w:rPr>
          <w:rFonts w:ascii="Verdana" w:hAnsi="Verdana"/>
        </w:rPr>
        <w:t>.</w:t>
      </w:r>
    </w:p>
    <w:p w14:paraId="17A17B7D" w14:textId="730B529A" w:rsidR="000642DF" w:rsidRDefault="00E658C5" w:rsidP="00F042D6">
      <w:pPr>
        <w:spacing w:line="480" w:lineRule="auto"/>
        <w:ind w:firstLine="720"/>
        <w:rPr>
          <w:rFonts w:ascii="Verdana" w:hAnsi="Verdana"/>
          <w:color w:val="000000"/>
        </w:rPr>
      </w:pPr>
      <w:r>
        <w:rPr>
          <w:rFonts w:ascii="Verdana" w:hAnsi="Verdana"/>
        </w:rPr>
        <w:t xml:space="preserve">In </w:t>
      </w:r>
      <w:r>
        <w:rPr>
          <w:rFonts w:ascii="Verdana" w:hAnsi="Verdana"/>
          <w:i/>
        </w:rPr>
        <w:t>After Evil</w:t>
      </w:r>
      <w:r w:rsidR="006F0D31">
        <w:rPr>
          <w:rFonts w:ascii="Verdana" w:hAnsi="Verdana"/>
        </w:rPr>
        <w:t>,</w:t>
      </w:r>
      <w:r>
        <w:rPr>
          <w:rFonts w:ascii="Verdana" w:hAnsi="Verdana"/>
          <w:i/>
        </w:rPr>
        <w:t xml:space="preserve"> </w:t>
      </w:r>
      <w:r>
        <w:rPr>
          <w:rFonts w:ascii="Verdana" w:hAnsi="Verdana"/>
        </w:rPr>
        <w:t xml:space="preserve">I explored the question of what happens </w:t>
      </w:r>
      <w:r w:rsidR="00FC6BFA">
        <w:rPr>
          <w:rFonts w:ascii="Verdana" w:hAnsi="Verdana"/>
        </w:rPr>
        <w:t>if</w:t>
      </w:r>
      <w:r>
        <w:rPr>
          <w:rFonts w:ascii="Verdana" w:hAnsi="Verdana"/>
        </w:rPr>
        <w:t xml:space="preserve"> putting injustice in the past </w:t>
      </w:r>
      <w:r w:rsidR="00FC6BFA">
        <w:rPr>
          <w:rFonts w:ascii="Verdana" w:hAnsi="Verdana"/>
        </w:rPr>
        <w:t>does not coincide</w:t>
      </w:r>
      <w:r>
        <w:rPr>
          <w:rFonts w:ascii="Verdana" w:hAnsi="Verdana"/>
        </w:rPr>
        <w:t xml:space="preserve"> with the beginning of justice. What comes in between?  </w:t>
      </w:r>
      <w:r>
        <w:rPr>
          <w:rFonts w:ascii="Verdana" w:hAnsi="Verdana"/>
          <w:color w:val="000000"/>
        </w:rPr>
        <w:t xml:space="preserve">Using the </w:t>
      </w:r>
      <w:r w:rsidR="00DD0516">
        <w:rPr>
          <w:rFonts w:ascii="Verdana" w:hAnsi="Verdana"/>
          <w:color w:val="000000"/>
        </w:rPr>
        <w:t xml:space="preserve">perspective </w:t>
      </w:r>
      <w:r>
        <w:rPr>
          <w:rFonts w:ascii="Verdana" w:hAnsi="Verdana"/>
          <w:color w:val="000000"/>
        </w:rPr>
        <w:t>I</w:t>
      </w:r>
      <w:r w:rsidR="003C565B">
        <w:rPr>
          <w:rFonts w:ascii="Verdana" w:hAnsi="Verdana"/>
          <w:color w:val="000000"/>
        </w:rPr>
        <w:t xml:space="preserve"> </w:t>
      </w:r>
      <w:r w:rsidR="006F0D31">
        <w:rPr>
          <w:rFonts w:ascii="Verdana" w:hAnsi="Verdana"/>
          <w:color w:val="000000"/>
        </w:rPr>
        <w:t xml:space="preserve">later </w:t>
      </w:r>
      <w:r>
        <w:rPr>
          <w:rFonts w:ascii="Verdana" w:hAnsi="Verdana"/>
          <w:color w:val="000000"/>
        </w:rPr>
        <w:t xml:space="preserve">gained from studying </w:t>
      </w:r>
      <w:r w:rsidR="00FC6BFA">
        <w:rPr>
          <w:rFonts w:ascii="Verdana" w:hAnsi="Verdana"/>
          <w:color w:val="000000"/>
        </w:rPr>
        <w:t>finance</w:t>
      </w:r>
      <w:r>
        <w:rPr>
          <w:rFonts w:ascii="Verdana" w:hAnsi="Verdana"/>
          <w:color w:val="000000"/>
        </w:rPr>
        <w:t xml:space="preserve">, I believe that the accumulation of present asset value in relation to historical justice is best </w:t>
      </w:r>
      <w:r w:rsidR="000D04D7">
        <w:rPr>
          <w:rFonts w:ascii="Verdana" w:hAnsi="Verdana"/>
          <w:color w:val="000000"/>
        </w:rPr>
        <w:t>expressed in</w:t>
      </w:r>
      <w:r>
        <w:rPr>
          <w:rFonts w:ascii="Verdana" w:hAnsi="Verdana"/>
          <w:color w:val="000000"/>
        </w:rPr>
        <w:t xml:space="preserve"> two ways: (1) As the result of </w:t>
      </w:r>
      <w:r w:rsidRPr="00781242">
        <w:rPr>
          <w:rFonts w:ascii="Verdana" w:hAnsi="Verdana"/>
          <w:i/>
          <w:color w:val="000000"/>
        </w:rPr>
        <w:t>not</w:t>
      </w:r>
      <w:r>
        <w:rPr>
          <w:rFonts w:ascii="Verdana" w:hAnsi="Verdana"/>
          <w:i/>
          <w:color w:val="000000"/>
        </w:rPr>
        <w:t xml:space="preserve"> </w:t>
      </w:r>
      <w:r>
        <w:rPr>
          <w:rFonts w:ascii="Verdana" w:hAnsi="Verdana"/>
          <w:color w:val="000000"/>
        </w:rPr>
        <w:t xml:space="preserve">having exercised the option of justice </w:t>
      </w:r>
      <w:r w:rsidR="00DD0516">
        <w:rPr>
          <w:rFonts w:ascii="Verdana" w:hAnsi="Verdana"/>
          <w:color w:val="000000"/>
        </w:rPr>
        <w:t>in the moment</w:t>
      </w:r>
      <w:r>
        <w:rPr>
          <w:rFonts w:ascii="Verdana" w:hAnsi="Verdana"/>
          <w:color w:val="000000"/>
        </w:rPr>
        <w:t xml:space="preserve"> of putting </w:t>
      </w:r>
      <w:r>
        <w:rPr>
          <w:rFonts w:ascii="Verdana" w:hAnsi="Verdana"/>
          <w:i/>
          <w:color w:val="000000"/>
        </w:rPr>
        <w:t>in</w:t>
      </w:r>
      <w:r>
        <w:rPr>
          <w:rFonts w:ascii="Verdana" w:hAnsi="Verdana"/>
          <w:color w:val="000000"/>
        </w:rPr>
        <w:t xml:space="preserve">justice into the past; and (2) as the result of </w:t>
      </w:r>
      <w:r w:rsidRPr="00781242">
        <w:rPr>
          <w:rFonts w:ascii="Verdana" w:hAnsi="Verdana"/>
          <w:color w:val="000000"/>
        </w:rPr>
        <w:t>preserving</w:t>
      </w:r>
      <w:r w:rsidRPr="00F950BD">
        <w:rPr>
          <w:rFonts w:ascii="Verdana" w:hAnsi="Verdana"/>
          <w:i/>
          <w:color w:val="000000"/>
        </w:rPr>
        <w:t xml:space="preserve"> </w:t>
      </w:r>
      <w:r w:rsidRPr="00781242">
        <w:rPr>
          <w:rFonts w:ascii="Verdana" w:hAnsi="Verdana"/>
          <w:color w:val="000000"/>
        </w:rPr>
        <w:t>the</w:t>
      </w:r>
      <w:r w:rsidRPr="00F950BD">
        <w:rPr>
          <w:rFonts w:ascii="Verdana" w:hAnsi="Verdana"/>
          <w:i/>
          <w:color w:val="000000"/>
        </w:rPr>
        <w:t xml:space="preserve"> option of justice to come</w:t>
      </w:r>
      <w:r>
        <w:rPr>
          <w:rFonts w:ascii="Verdana" w:hAnsi="Verdana"/>
          <w:color w:val="000000"/>
        </w:rPr>
        <w:t xml:space="preserve"> as the basis for politics in the </w:t>
      </w:r>
      <w:r>
        <w:rPr>
          <w:rFonts w:ascii="Verdana" w:hAnsi="Verdana"/>
          <w:i/>
          <w:color w:val="000000"/>
        </w:rPr>
        <w:t>meanwhile</w:t>
      </w:r>
      <w:r>
        <w:rPr>
          <w:rFonts w:ascii="Verdana" w:hAnsi="Verdana"/>
          <w:color w:val="000000"/>
        </w:rPr>
        <w:t xml:space="preserve">. </w:t>
      </w:r>
      <w:r w:rsidR="00DD0516">
        <w:rPr>
          <w:rFonts w:ascii="Verdana" w:hAnsi="Verdana"/>
          <w:color w:val="000000"/>
        </w:rPr>
        <w:t xml:space="preserve">Hence the </w:t>
      </w:r>
      <w:r w:rsidR="000D04D7">
        <w:rPr>
          <w:rFonts w:ascii="Verdana" w:hAnsi="Verdana"/>
          <w:color w:val="000000"/>
        </w:rPr>
        <w:t>subtitle</w:t>
      </w:r>
      <w:r w:rsidR="00DD0516">
        <w:rPr>
          <w:rFonts w:ascii="Verdana" w:hAnsi="Verdana"/>
          <w:color w:val="000000"/>
        </w:rPr>
        <w:t xml:space="preserve"> of </w:t>
      </w:r>
      <w:r w:rsidR="006F0D31">
        <w:rPr>
          <w:rFonts w:ascii="Verdana" w:hAnsi="Verdana"/>
          <w:color w:val="000000"/>
        </w:rPr>
        <w:t xml:space="preserve">this </w:t>
      </w:r>
      <w:r w:rsidR="00DD0516">
        <w:rPr>
          <w:rFonts w:ascii="Verdana" w:hAnsi="Verdana"/>
          <w:color w:val="000000"/>
        </w:rPr>
        <w:t>paper, “Is Justice an Option: Politics After Evil.”</w:t>
      </w:r>
    </w:p>
    <w:p w14:paraId="7BCB32FD" w14:textId="1DD86014" w:rsidR="006F0D31" w:rsidRDefault="006F0D31" w:rsidP="003019F5">
      <w:pPr>
        <w:spacing w:line="480" w:lineRule="auto"/>
        <w:jc w:val="center"/>
        <w:rPr>
          <w:rFonts w:ascii="Verdana" w:hAnsi="Verdana"/>
          <w:color w:val="000000"/>
        </w:rPr>
      </w:pPr>
      <w:r>
        <w:rPr>
          <w:rFonts w:ascii="Verdana" w:hAnsi="Verdana"/>
          <w:color w:val="000000"/>
        </w:rPr>
        <w:t>************************************</w:t>
      </w:r>
    </w:p>
    <w:p w14:paraId="10EA9824" w14:textId="77777777" w:rsidR="006F0D31" w:rsidRDefault="006F0D31" w:rsidP="003019F5">
      <w:pPr>
        <w:spacing w:line="480" w:lineRule="auto"/>
        <w:jc w:val="center"/>
        <w:rPr>
          <w:rFonts w:ascii="Verdana" w:hAnsi="Verdana"/>
        </w:rPr>
      </w:pPr>
    </w:p>
    <w:p w14:paraId="21626D6B" w14:textId="3D7620E1" w:rsidR="00CA6CAB" w:rsidRDefault="00CA6CAB" w:rsidP="003019F5">
      <w:pPr>
        <w:spacing w:line="480" w:lineRule="auto"/>
        <w:rPr>
          <w:rFonts w:ascii="Verdana" w:hAnsi="Verdana"/>
        </w:rPr>
      </w:pPr>
      <w:r>
        <w:rPr>
          <w:rFonts w:ascii="Verdana" w:hAnsi="Verdana"/>
        </w:rPr>
        <w:t xml:space="preserve">Let me now expand on the political idea behind my concept of historical justice as on option on the accumulated value of past injustice. Suppose you think of the beneficiary problem I present in </w:t>
      </w:r>
      <w:r>
        <w:rPr>
          <w:rFonts w:ascii="Verdana" w:hAnsi="Verdana"/>
          <w:i/>
        </w:rPr>
        <w:t>After Evil</w:t>
      </w:r>
      <w:r>
        <w:rPr>
          <w:rFonts w:ascii="Verdana" w:hAnsi="Verdana"/>
        </w:rPr>
        <w:t xml:space="preserve">, not as a matter of compensating historical victims for their losses in the past, but as a matter of what political gains </w:t>
      </w:r>
      <w:r w:rsidR="00A21F55">
        <w:rPr>
          <w:rFonts w:ascii="Verdana" w:hAnsi="Verdana"/>
        </w:rPr>
        <w:t xml:space="preserve">will </w:t>
      </w:r>
      <w:r>
        <w:rPr>
          <w:rFonts w:ascii="Verdana" w:hAnsi="Verdana"/>
        </w:rPr>
        <w:t>continue to accrue and compound as a result of injustices that are now disavowed</w:t>
      </w:r>
      <w:r w:rsidR="004A2FCD">
        <w:rPr>
          <w:rFonts w:ascii="Verdana" w:hAnsi="Verdana"/>
        </w:rPr>
        <w:t xml:space="preserve"> rather than defended</w:t>
      </w:r>
      <w:r>
        <w:rPr>
          <w:rFonts w:ascii="Verdana" w:hAnsi="Verdana"/>
        </w:rPr>
        <w:t>. And suppose</w:t>
      </w:r>
      <w:r w:rsidR="006F0D31">
        <w:rPr>
          <w:rFonts w:ascii="Verdana" w:hAnsi="Verdana"/>
        </w:rPr>
        <w:t>,</w:t>
      </w:r>
      <w:r>
        <w:rPr>
          <w:rFonts w:ascii="Verdana" w:hAnsi="Verdana"/>
        </w:rPr>
        <w:t xml:space="preserve"> further</w:t>
      </w:r>
      <w:r w:rsidR="006F0D31">
        <w:rPr>
          <w:rFonts w:ascii="Verdana" w:hAnsi="Verdana"/>
        </w:rPr>
        <w:t>,</w:t>
      </w:r>
      <w:r>
        <w:rPr>
          <w:rFonts w:ascii="Verdana" w:hAnsi="Verdana"/>
        </w:rPr>
        <w:t xml:space="preserve"> that you think of the historical </w:t>
      </w:r>
      <w:r w:rsidRPr="00977C1F">
        <w:rPr>
          <w:rFonts w:ascii="Verdana" w:hAnsi="Verdana"/>
          <w:i/>
        </w:rPr>
        <w:t>in</w:t>
      </w:r>
      <w:r>
        <w:rPr>
          <w:rFonts w:ascii="Verdana" w:hAnsi="Verdana"/>
        </w:rPr>
        <w:t xml:space="preserve">justice itself as </w:t>
      </w:r>
      <w:r w:rsidR="00010A31">
        <w:rPr>
          <w:rFonts w:ascii="Verdana" w:hAnsi="Verdana"/>
        </w:rPr>
        <w:t>a</w:t>
      </w:r>
      <w:r>
        <w:rPr>
          <w:rFonts w:ascii="Verdana" w:hAnsi="Verdana"/>
        </w:rPr>
        <w:t xml:space="preserve"> social process of producing wealth, </w:t>
      </w:r>
      <w:r>
        <w:rPr>
          <w:rFonts w:ascii="Verdana" w:hAnsi="Verdana"/>
        </w:rPr>
        <w:lastRenderedPageBreak/>
        <w:t xml:space="preserve">the accumulation of which depends entirely on its continuing liquidity in capital markets. It would follow that a “liquidity crisis,” defined as an </w:t>
      </w:r>
      <w:r w:rsidRPr="00977C1F">
        <w:rPr>
          <w:rFonts w:ascii="Verdana" w:hAnsi="Verdana"/>
        </w:rPr>
        <w:t>event of</w:t>
      </w:r>
      <w:r w:rsidRPr="00977C1F">
        <w:rPr>
          <w:rFonts w:ascii="Verdana" w:hAnsi="Verdana"/>
          <w:i/>
        </w:rPr>
        <w:t xml:space="preserve"> </w:t>
      </w:r>
      <w:proofErr w:type="spellStart"/>
      <w:r w:rsidRPr="00977C1F">
        <w:rPr>
          <w:rFonts w:ascii="Verdana" w:hAnsi="Verdana"/>
          <w:i/>
        </w:rPr>
        <w:t>disaccumulation</w:t>
      </w:r>
      <w:proofErr w:type="spellEnd"/>
      <w:r>
        <w:rPr>
          <w:rFonts w:ascii="Verdana" w:hAnsi="Verdana"/>
        </w:rPr>
        <w:t>,</w:t>
      </w:r>
      <w:r w:rsidRPr="00977C1F">
        <w:rPr>
          <w:rFonts w:ascii="Verdana" w:hAnsi="Verdana"/>
        </w:rPr>
        <w:t xml:space="preserve"> </w:t>
      </w:r>
      <w:r>
        <w:rPr>
          <w:rFonts w:ascii="Verdana" w:hAnsi="Verdana"/>
        </w:rPr>
        <w:t xml:space="preserve">can be brought about by any collective action that threatens either the valuation or repossession of the collateral through which financial assets can be turned into actual funds at something close to their present market value. This kind of threat can occur, as we saw in 2008, through refusal to trade an asset unless it is </w:t>
      </w:r>
      <w:proofErr w:type="spellStart"/>
      <w:r>
        <w:rPr>
          <w:rFonts w:ascii="Verdana" w:hAnsi="Verdana"/>
        </w:rPr>
        <w:t>recollateralized</w:t>
      </w:r>
      <w:proofErr w:type="spellEnd"/>
      <w:r w:rsidR="00010A31">
        <w:rPr>
          <w:rFonts w:ascii="Verdana" w:hAnsi="Verdana"/>
        </w:rPr>
        <w:t xml:space="preserve">, </w:t>
      </w:r>
      <w:r w:rsidR="003C565B">
        <w:rPr>
          <w:rFonts w:ascii="Verdana" w:hAnsi="Verdana"/>
        </w:rPr>
        <w:t xml:space="preserve">where this </w:t>
      </w:r>
      <w:proofErr w:type="spellStart"/>
      <w:r w:rsidR="003C565B">
        <w:rPr>
          <w:rFonts w:ascii="Verdana" w:hAnsi="Verdana"/>
        </w:rPr>
        <w:t>recollateralization</w:t>
      </w:r>
      <w:proofErr w:type="spellEnd"/>
      <w:r w:rsidR="003C565B">
        <w:rPr>
          <w:rFonts w:ascii="Verdana" w:hAnsi="Verdana"/>
        </w:rPr>
        <w:t xml:space="preserve"> </w:t>
      </w:r>
      <w:r w:rsidR="00010A31">
        <w:rPr>
          <w:rFonts w:ascii="Verdana" w:hAnsi="Verdana"/>
        </w:rPr>
        <w:t>amounts to a</w:t>
      </w:r>
      <w:r w:rsidR="003C565B">
        <w:rPr>
          <w:rFonts w:ascii="Verdana" w:hAnsi="Verdana"/>
        </w:rPr>
        <w:t>n effective</w:t>
      </w:r>
      <w:r w:rsidR="00010A31">
        <w:rPr>
          <w:rFonts w:ascii="Verdana" w:hAnsi="Verdana"/>
        </w:rPr>
        <w:t xml:space="preserve"> transfer of underlying wealth</w:t>
      </w:r>
      <w:r>
        <w:rPr>
          <w:rFonts w:ascii="Verdana" w:hAnsi="Verdana"/>
        </w:rPr>
        <w:t xml:space="preserve">.  It might also occur (as we saw in the 2011 anti-Wall Street protests) by physically occupying assets that financial markets otherwise assume can be repossessed by </w:t>
      </w:r>
      <w:r w:rsidR="00DD776E">
        <w:rPr>
          <w:rFonts w:ascii="Verdana" w:hAnsi="Verdana"/>
        </w:rPr>
        <w:t xml:space="preserve">the very same </w:t>
      </w:r>
      <w:r>
        <w:rPr>
          <w:rFonts w:ascii="Verdana" w:hAnsi="Verdana"/>
        </w:rPr>
        <w:t xml:space="preserve">financial technologies </w:t>
      </w:r>
      <w:r w:rsidR="00DD776E">
        <w:rPr>
          <w:rFonts w:ascii="Verdana" w:hAnsi="Verdana"/>
        </w:rPr>
        <w:t xml:space="preserve">that are </w:t>
      </w:r>
      <w:r>
        <w:rPr>
          <w:rFonts w:ascii="Verdana" w:hAnsi="Verdana"/>
        </w:rPr>
        <w:t>used to net</w:t>
      </w:r>
      <w:r w:rsidR="003C565B">
        <w:rPr>
          <w:rFonts w:ascii="Verdana" w:hAnsi="Verdana"/>
        </w:rPr>
        <w:t>-</w:t>
      </w:r>
      <w:r>
        <w:rPr>
          <w:rFonts w:ascii="Verdana" w:hAnsi="Verdana"/>
        </w:rPr>
        <w:t xml:space="preserve">out asset positions at the end of the trading day without any physical asset transfers occurring. </w:t>
      </w:r>
      <w:r w:rsidR="003104F2">
        <w:rPr>
          <w:rFonts w:ascii="Verdana" w:hAnsi="Verdana"/>
        </w:rPr>
        <w:t xml:space="preserve">This, too, could effectively upset present market </w:t>
      </w:r>
      <w:r w:rsidR="0006184C">
        <w:rPr>
          <w:rFonts w:ascii="Verdana" w:hAnsi="Verdana"/>
        </w:rPr>
        <w:t>valuations</w:t>
      </w:r>
      <w:r w:rsidR="003104F2">
        <w:rPr>
          <w:rFonts w:ascii="Verdana" w:hAnsi="Verdana"/>
        </w:rPr>
        <w:t xml:space="preserve"> in a way that could be </w:t>
      </w:r>
      <w:r w:rsidR="00160D02">
        <w:rPr>
          <w:rFonts w:ascii="Verdana" w:hAnsi="Verdana"/>
        </w:rPr>
        <w:t xml:space="preserve">simply </w:t>
      </w:r>
      <w:r w:rsidR="003104F2">
        <w:rPr>
          <w:rFonts w:ascii="Verdana" w:hAnsi="Verdana"/>
        </w:rPr>
        <w:t xml:space="preserve">reflected in the volatility of credit default risk or, more </w:t>
      </w:r>
      <w:r w:rsidR="00160D02">
        <w:rPr>
          <w:rFonts w:ascii="Verdana" w:hAnsi="Verdana"/>
        </w:rPr>
        <w:t>menacingly</w:t>
      </w:r>
      <w:r w:rsidR="003104F2">
        <w:rPr>
          <w:rFonts w:ascii="Verdana" w:hAnsi="Verdana"/>
        </w:rPr>
        <w:t xml:space="preserve">, </w:t>
      </w:r>
      <w:r w:rsidR="00160D02">
        <w:rPr>
          <w:rFonts w:ascii="Verdana" w:hAnsi="Verdana"/>
        </w:rPr>
        <w:t xml:space="preserve">in </w:t>
      </w:r>
      <w:r w:rsidR="003104F2">
        <w:rPr>
          <w:rFonts w:ascii="Verdana" w:hAnsi="Verdana"/>
        </w:rPr>
        <w:t>heightened uncertainty and whether credit instruments can be either marketed or pledged.</w:t>
      </w:r>
    </w:p>
    <w:p w14:paraId="580C6E12" w14:textId="1C5D8DB3" w:rsidR="00CA6CAB" w:rsidRDefault="00CA6CAB" w:rsidP="00CA6CAB">
      <w:pPr>
        <w:spacing w:line="480" w:lineRule="auto"/>
        <w:ind w:firstLine="720"/>
        <w:rPr>
          <w:rFonts w:ascii="Verdana" w:hAnsi="Verdana"/>
        </w:rPr>
      </w:pPr>
      <w:r>
        <w:rPr>
          <w:rFonts w:ascii="Verdana" w:hAnsi="Verdana"/>
        </w:rPr>
        <w:t xml:space="preserve">If we make these suppositions, then it is possible to think of Wall Street financiers </w:t>
      </w:r>
      <w:r w:rsidR="004A2FCD">
        <w:rPr>
          <w:rFonts w:ascii="Verdana" w:hAnsi="Verdana"/>
        </w:rPr>
        <w:t xml:space="preserve">in the same register </w:t>
      </w:r>
      <w:r>
        <w:rPr>
          <w:rFonts w:ascii="Verdana" w:hAnsi="Verdana"/>
        </w:rPr>
        <w:t>as capitalist terrorists who used the chokepoint of liquidity to extract whatever price there was to be paid for allowing the cumulative gains of past injustice to run. We now know how large that price turned out to be</w:t>
      </w:r>
      <w:r w:rsidR="00160D02">
        <w:rPr>
          <w:rFonts w:ascii="Verdana" w:hAnsi="Verdana"/>
        </w:rPr>
        <w:t xml:space="preserve"> as measured </w:t>
      </w:r>
      <w:r w:rsidR="00283B37">
        <w:rPr>
          <w:rFonts w:ascii="Verdana" w:hAnsi="Verdana"/>
        </w:rPr>
        <w:t>minimally</w:t>
      </w:r>
      <w:r w:rsidR="00160D02">
        <w:rPr>
          <w:rFonts w:ascii="Verdana" w:hAnsi="Verdana"/>
        </w:rPr>
        <w:t xml:space="preserve"> by </w:t>
      </w:r>
      <w:r w:rsidR="00160D02">
        <w:rPr>
          <w:rFonts w:ascii="Verdana" w:hAnsi="Verdana"/>
        </w:rPr>
        <w:lastRenderedPageBreak/>
        <w:t xml:space="preserve">the nominal value of </w:t>
      </w:r>
      <w:r w:rsidR="00A77B4B">
        <w:rPr>
          <w:rFonts w:ascii="Verdana" w:hAnsi="Verdana"/>
        </w:rPr>
        <w:t xml:space="preserve">the </w:t>
      </w:r>
      <w:r w:rsidR="00160D02">
        <w:rPr>
          <w:rFonts w:ascii="Verdana" w:hAnsi="Verdana"/>
        </w:rPr>
        <w:t xml:space="preserve">unmarketable toxic assets </w:t>
      </w:r>
      <w:r w:rsidR="00A77B4B">
        <w:rPr>
          <w:rFonts w:ascii="Verdana" w:hAnsi="Verdana"/>
        </w:rPr>
        <w:t xml:space="preserve">that </w:t>
      </w:r>
      <w:r w:rsidR="00160D02">
        <w:rPr>
          <w:rFonts w:ascii="Verdana" w:hAnsi="Verdana"/>
        </w:rPr>
        <w:t>central banks took on their balance sheets and off the market</w:t>
      </w:r>
      <w:r w:rsidR="00A77B4B">
        <w:rPr>
          <w:rFonts w:ascii="Verdana" w:hAnsi="Verdana"/>
        </w:rPr>
        <w:t>,</w:t>
      </w:r>
      <w:r w:rsidR="00283B37">
        <w:rPr>
          <w:rFonts w:ascii="Verdana" w:hAnsi="Verdana"/>
        </w:rPr>
        <w:t xml:space="preserve"> </w:t>
      </w:r>
      <w:r w:rsidR="00D7138A">
        <w:rPr>
          <w:rFonts w:ascii="Verdana" w:hAnsi="Verdana"/>
        </w:rPr>
        <w:t>and maximally by the size of the guarantee they gave to purchase such assets at their face value, thereby essentially turning them into money</w:t>
      </w:r>
      <w:r w:rsidR="00010A31">
        <w:rPr>
          <w:rStyle w:val="FootnoteReference"/>
          <w:rFonts w:ascii="Verdana" w:hAnsi="Verdana"/>
        </w:rPr>
        <w:footnoteReference w:id="25"/>
      </w:r>
      <w:r>
        <w:rPr>
          <w:rFonts w:ascii="Verdana" w:hAnsi="Verdana"/>
        </w:rPr>
        <w:t xml:space="preserve"> </w:t>
      </w:r>
      <w:r w:rsidR="004A2FCD">
        <w:rPr>
          <w:rFonts w:ascii="Verdana" w:hAnsi="Verdana"/>
        </w:rPr>
        <w:t>(</w:t>
      </w:r>
      <w:r w:rsidR="00D7138A">
        <w:rPr>
          <w:rFonts w:ascii="Verdana" w:hAnsi="Verdana"/>
        </w:rPr>
        <w:t>Did anyone pay a premium for this ability to “put” illiquid assets to the state?</w:t>
      </w:r>
      <w:r w:rsidR="00A77B4B">
        <w:rPr>
          <w:rFonts w:ascii="Verdana" w:hAnsi="Verdana"/>
        </w:rPr>
        <w:t xml:space="preserve"> No, the banks got it for free.</w:t>
      </w:r>
      <w:r w:rsidR="004A2FCD">
        <w:rPr>
          <w:rFonts w:ascii="Verdana" w:hAnsi="Verdana"/>
        </w:rPr>
        <w:t>)</w:t>
      </w:r>
    </w:p>
    <w:p w14:paraId="6FE79E53" w14:textId="27183E37" w:rsidR="00CA6CAB" w:rsidRDefault="00CA6CAB" w:rsidP="00CA6CAB">
      <w:pPr>
        <w:spacing w:line="480" w:lineRule="auto"/>
        <w:ind w:firstLine="720"/>
        <w:rPr>
          <w:rFonts w:ascii="Verdana" w:hAnsi="Verdana"/>
        </w:rPr>
      </w:pPr>
      <w:r>
        <w:rPr>
          <w:rFonts w:ascii="Verdana" w:hAnsi="Verdana"/>
        </w:rPr>
        <w:t>A more general point, however, is that the price extracted is, and was, political and came at the expense of lowering the value of the options available to people on the downside of rising gaps in income and wealth.</w:t>
      </w:r>
      <w:r w:rsidR="00010A31">
        <w:rPr>
          <w:rStyle w:val="FootnoteReference"/>
          <w:rFonts w:ascii="Verdana" w:hAnsi="Verdana"/>
        </w:rPr>
        <w:footnoteReference w:id="26"/>
      </w:r>
      <w:r>
        <w:rPr>
          <w:rFonts w:ascii="Verdana" w:hAnsi="Verdana"/>
        </w:rPr>
        <w:t xml:space="preserve"> The alternative, as they were told</w:t>
      </w:r>
      <w:r w:rsidR="001F6800">
        <w:rPr>
          <w:rFonts w:ascii="Verdana" w:hAnsi="Verdana"/>
        </w:rPr>
        <w:t xml:space="preserve"> then</w:t>
      </w:r>
      <w:r>
        <w:rPr>
          <w:rFonts w:ascii="Verdana" w:hAnsi="Verdana"/>
        </w:rPr>
        <w:t xml:space="preserve"> (and as the Greeks were told </w:t>
      </w:r>
      <w:r w:rsidR="003C565B">
        <w:rPr>
          <w:rFonts w:ascii="Verdana" w:hAnsi="Verdana"/>
        </w:rPr>
        <w:t>thereafter</w:t>
      </w:r>
      <w:r>
        <w:rPr>
          <w:rFonts w:ascii="Verdana" w:hAnsi="Verdana"/>
        </w:rPr>
        <w:t xml:space="preserve">), would be massive </w:t>
      </w:r>
      <w:proofErr w:type="spellStart"/>
      <w:r>
        <w:rPr>
          <w:rFonts w:ascii="Verdana" w:hAnsi="Verdana"/>
        </w:rPr>
        <w:t>disaccumulation</w:t>
      </w:r>
      <w:proofErr w:type="spellEnd"/>
      <w:r>
        <w:rPr>
          <w:rFonts w:ascii="Verdana" w:hAnsi="Verdana"/>
        </w:rPr>
        <w:t xml:space="preserve"> of the wealth resulting from past injustice leaving that whole bad history with no net positive result.</w:t>
      </w:r>
      <w:r w:rsidR="004A2FCD">
        <w:rPr>
          <w:rFonts w:ascii="Verdana" w:hAnsi="Verdana"/>
        </w:rPr>
        <w:t xml:space="preserve"> </w:t>
      </w:r>
      <w:r>
        <w:rPr>
          <w:rFonts w:ascii="Verdana" w:hAnsi="Verdana"/>
        </w:rPr>
        <w:t xml:space="preserve"> </w:t>
      </w:r>
      <w:r w:rsidR="00A77B4B">
        <w:rPr>
          <w:rFonts w:ascii="Verdana" w:hAnsi="Verdana"/>
        </w:rPr>
        <w:t>Viewed within my framework, t</w:t>
      </w:r>
      <w:r>
        <w:rPr>
          <w:rFonts w:ascii="Verdana" w:hAnsi="Verdana"/>
        </w:rPr>
        <w:t xml:space="preserve">he option of historical justice is truly off the table if </w:t>
      </w:r>
      <w:r w:rsidR="004A2FCD">
        <w:rPr>
          <w:rFonts w:ascii="Verdana" w:hAnsi="Verdana"/>
        </w:rPr>
        <w:t xml:space="preserve">what we assume in times of crisis is </w:t>
      </w:r>
      <w:r w:rsidR="00A77B4B">
        <w:rPr>
          <w:rFonts w:ascii="Verdana" w:hAnsi="Verdana"/>
        </w:rPr>
        <w:t>that</w:t>
      </w:r>
      <w:r w:rsidR="004A2FCD">
        <w:rPr>
          <w:rFonts w:ascii="Verdana" w:hAnsi="Verdana"/>
        </w:rPr>
        <w:t xml:space="preserve"> the social product of past injustice must always be preserved no matter </w:t>
      </w:r>
      <w:proofErr w:type="gramStart"/>
      <w:r w:rsidR="004A2FCD">
        <w:rPr>
          <w:rFonts w:ascii="Verdana" w:hAnsi="Verdana"/>
        </w:rPr>
        <w:t>who</w:t>
      </w:r>
      <w:proofErr w:type="gramEnd"/>
      <w:r w:rsidR="004A2FCD">
        <w:rPr>
          <w:rFonts w:ascii="Verdana" w:hAnsi="Verdana"/>
        </w:rPr>
        <w:t xml:space="preserve"> </w:t>
      </w:r>
      <w:r w:rsidR="00A77B4B">
        <w:rPr>
          <w:rFonts w:ascii="Verdana" w:hAnsi="Verdana"/>
        </w:rPr>
        <w:t xml:space="preserve">possesses </w:t>
      </w:r>
      <w:r w:rsidR="004A2FCD">
        <w:rPr>
          <w:rFonts w:ascii="Verdana" w:hAnsi="Verdana"/>
        </w:rPr>
        <w:t xml:space="preserve">it. </w:t>
      </w:r>
      <w:r w:rsidR="00A77B4B">
        <w:rPr>
          <w:rFonts w:ascii="Verdana" w:hAnsi="Verdana"/>
        </w:rPr>
        <w:t>I am thus arguing that j</w:t>
      </w:r>
      <w:r w:rsidR="004A2FCD">
        <w:rPr>
          <w:rFonts w:ascii="Verdana" w:hAnsi="Verdana"/>
        </w:rPr>
        <w:t>ustice becomes an option if we, rather, regard the</w:t>
      </w:r>
      <w:r>
        <w:rPr>
          <w:rFonts w:ascii="Verdana" w:hAnsi="Verdana"/>
        </w:rPr>
        <w:t xml:space="preserve"> cumulative value of past injustice </w:t>
      </w:r>
      <w:r w:rsidR="004A2FCD">
        <w:rPr>
          <w:rFonts w:ascii="Verdana" w:hAnsi="Verdana"/>
        </w:rPr>
        <w:t>as</w:t>
      </w:r>
      <w:r>
        <w:rPr>
          <w:rFonts w:ascii="Verdana" w:hAnsi="Verdana"/>
        </w:rPr>
        <w:t xml:space="preserve"> a </w:t>
      </w:r>
      <w:r w:rsidRPr="00977C1F">
        <w:rPr>
          <w:rFonts w:ascii="Verdana" w:hAnsi="Verdana"/>
          <w:i/>
        </w:rPr>
        <w:t xml:space="preserve">fund </w:t>
      </w:r>
      <w:r>
        <w:rPr>
          <w:rFonts w:ascii="Verdana" w:hAnsi="Verdana"/>
        </w:rPr>
        <w:t>(or constructive trust)</w:t>
      </w:r>
      <w:r w:rsidR="00A77B4B">
        <w:rPr>
          <w:rFonts w:ascii="Verdana" w:hAnsi="Verdana"/>
        </w:rPr>
        <w:t xml:space="preserve">. In this case, we must ask </w:t>
      </w:r>
      <w:r w:rsidR="00A77B4B">
        <w:rPr>
          <w:rFonts w:ascii="Verdana" w:hAnsi="Verdana"/>
        </w:rPr>
        <w:lastRenderedPageBreak/>
        <w:t>why</w:t>
      </w:r>
      <w:r w:rsidR="004A2FCD">
        <w:rPr>
          <w:rFonts w:ascii="Verdana" w:hAnsi="Verdana"/>
        </w:rPr>
        <w:t xml:space="preserve"> </w:t>
      </w:r>
      <w:r>
        <w:rPr>
          <w:rFonts w:ascii="Verdana" w:hAnsi="Verdana"/>
        </w:rPr>
        <w:t>the beneficiaries of past injustice</w:t>
      </w:r>
      <w:r w:rsidR="0054298C">
        <w:rPr>
          <w:rFonts w:ascii="Verdana" w:hAnsi="Verdana"/>
        </w:rPr>
        <w:t xml:space="preserve"> can</w:t>
      </w:r>
      <w:r>
        <w:rPr>
          <w:rFonts w:ascii="Verdana" w:hAnsi="Verdana"/>
        </w:rPr>
        <w:t xml:space="preserve"> seize </w:t>
      </w:r>
      <w:r w:rsidR="004A2FCD">
        <w:rPr>
          <w:rFonts w:ascii="Verdana" w:hAnsi="Verdana"/>
        </w:rPr>
        <w:t xml:space="preserve">what I’m </w:t>
      </w:r>
      <w:r w:rsidR="00A77B4B">
        <w:rPr>
          <w:rFonts w:ascii="Verdana" w:hAnsi="Verdana"/>
        </w:rPr>
        <w:t>now</w:t>
      </w:r>
      <w:r w:rsidR="004A2FCD">
        <w:rPr>
          <w:rFonts w:ascii="Verdana" w:hAnsi="Verdana"/>
        </w:rPr>
        <w:t xml:space="preserve"> call</w:t>
      </w:r>
      <w:r w:rsidR="00A77B4B">
        <w:rPr>
          <w:rFonts w:ascii="Verdana" w:hAnsi="Verdana"/>
        </w:rPr>
        <w:t>ing</w:t>
      </w:r>
      <w:r w:rsidR="004A2FCD">
        <w:rPr>
          <w:rFonts w:ascii="Verdana" w:hAnsi="Verdana"/>
        </w:rPr>
        <w:t xml:space="preserve"> the entire</w:t>
      </w:r>
      <w:r>
        <w:rPr>
          <w:rFonts w:ascii="Verdana" w:hAnsi="Verdana"/>
        </w:rPr>
        <w:t xml:space="preserve"> liquidi</w:t>
      </w:r>
      <w:r w:rsidR="003F1778">
        <w:rPr>
          <w:rFonts w:ascii="Verdana" w:hAnsi="Verdana"/>
        </w:rPr>
        <w:t xml:space="preserve">ty premium </w:t>
      </w:r>
      <w:r w:rsidR="004A2FCD">
        <w:rPr>
          <w:rFonts w:ascii="Verdana" w:hAnsi="Verdana"/>
        </w:rPr>
        <w:t xml:space="preserve">necessary to keep their asset valuation intact. </w:t>
      </w:r>
      <w:r w:rsidR="00A77B4B">
        <w:rPr>
          <w:rFonts w:ascii="Verdana" w:hAnsi="Verdana"/>
        </w:rPr>
        <w:t xml:space="preserve">This liquidity premium is precisely the amount available to fund greater justice, and its value will become </w:t>
      </w:r>
      <w:r w:rsidR="00A77B4B" w:rsidRPr="003019F5">
        <w:rPr>
          <w:rFonts w:ascii="Verdana" w:hAnsi="Verdana"/>
          <w:i/>
        </w:rPr>
        <w:t>greater</w:t>
      </w:r>
      <w:r w:rsidR="00A77B4B">
        <w:rPr>
          <w:rFonts w:ascii="Verdana" w:hAnsi="Verdana"/>
        </w:rPr>
        <w:t xml:space="preserve"> at moments of high volatility that are associated with financial crisis.</w:t>
      </w:r>
    </w:p>
    <w:p w14:paraId="4B37F929" w14:textId="6BDDA0AB" w:rsidR="00753294" w:rsidRDefault="0054298C" w:rsidP="00A24DDF">
      <w:pPr>
        <w:spacing w:line="480" w:lineRule="auto"/>
        <w:ind w:firstLine="720"/>
        <w:rPr>
          <w:rFonts w:ascii="Verdana" w:hAnsi="Verdana"/>
        </w:rPr>
      </w:pPr>
      <w:r>
        <w:rPr>
          <w:rFonts w:ascii="Verdana" w:hAnsi="Verdana"/>
        </w:rPr>
        <w:t>When I</w:t>
      </w:r>
      <w:r w:rsidR="00A77B4B">
        <w:rPr>
          <w:rFonts w:ascii="Verdana" w:hAnsi="Verdana"/>
        </w:rPr>
        <w:t>, thus,</w:t>
      </w:r>
      <w:r>
        <w:rPr>
          <w:rFonts w:ascii="Verdana" w:hAnsi="Verdana"/>
        </w:rPr>
        <w:t xml:space="preserve"> speak in this paper of the financial institutions that collected the liquidity premium as “suicide bombers”, I mean to evoke the possibility that a similar event could be generated by sabotage or terrorist attack</w:t>
      </w:r>
      <w:r w:rsidR="004A2FCD">
        <w:rPr>
          <w:rFonts w:ascii="Verdana" w:hAnsi="Verdana"/>
        </w:rPr>
        <w:t xml:space="preserve"> and </w:t>
      </w:r>
      <w:r w:rsidR="004A2FCD" w:rsidRPr="005D5121">
        <w:rPr>
          <w:rFonts w:ascii="Verdana" w:hAnsi="Verdana"/>
          <w:i/>
        </w:rPr>
        <w:t>also</w:t>
      </w:r>
      <w:r w:rsidR="004A2FCD">
        <w:rPr>
          <w:rFonts w:ascii="Verdana" w:hAnsi="Verdana"/>
        </w:rPr>
        <w:t xml:space="preserve"> by political action</w:t>
      </w:r>
      <w:r>
        <w:rPr>
          <w:rFonts w:ascii="Verdana" w:hAnsi="Verdana"/>
        </w:rPr>
        <w:t xml:space="preserve">. Indeed, the financial markets would not have recovered after 2009 if investors did not believe that the </w:t>
      </w:r>
      <w:r w:rsidR="004A2FCD">
        <w:rPr>
          <w:rFonts w:ascii="Verdana" w:hAnsi="Verdana"/>
        </w:rPr>
        <w:t xml:space="preserve">U.S. </w:t>
      </w:r>
      <w:r>
        <w:rPr>
          <w:rFonts w:ascii="Verdana" w:hAnsi="Verdana"/>
        </w:rPr>
        <w:t>government can secure the</w:t>
      </w:r>
      <w:r w:rsidR="004A2FCD">
        <w:rPr>
          <w:rFonts w:ascii="Verdana" w:hAnsi="Verdana"/>
        </w:rPr>
        <w:t xml:space="preserve"> capital </w:t>
      </w:r>
      <w:r>
        <w:rPr>
          <w:rFonts w:ascii="Verdana" w:hAnsi="Verdana"/>
        </w:rPr>
        <w:t>m</w:t>
      </w:r>
      <w:r w:rsidR="004A2FCD">
        <w:rPr>
          <w:rFonts w:ascii="Verdana" w:hAnsi="Verdana"/>
        </w:rPr>
        <w:t>arkets from terrorist attack or sabotage</w:t>
      </w:r>
      <w:r>
        <w:rPr>
          <w:rFonts w:ascii="Verdana" w:hAnsi="Verdana"/>
        </w:rPr>
        <w:t xml:space="preserve"> </w:t>
      </w:r>
      <w:r w:rsidR="00160D02">
        <w:rPr>
          <w:rFonts w:ascii="Verdana" w:hAnsi="Verdana"/>
        </w:rPr>
        <w:t xml:space="preserve">by </w:t>
      </w:r>
      <w:r>
        <w:rPr>
          <w:rFonts w:ascii="Verdana" w:hAnsi="Verdana"/>
        </w:rPr>
        <w:t xml:space="preserve">means of metadata on ordinary financial transactions that would allow it to distinguish </w:t>
      </w:r>
      <w:r w:rsidR="00A77B4B">
        <w:rPr>
          <w:rFonts w:ascii="Verdana" w:hAnsi="Verdana"/>
        </w:rPr>
        <w:t>in real time</w:t>
      </w:r>
      <w:r w:rsidR="004A2FCD">
        <w:rPr>
          <w:rFonts w:ascii="Verdana" w:hAnsi="Verdana"/>
        </w:rPr>
        <w:t xml:space="preserve"> between </w:t>
      </w:r>
      <w:r>
        <w:rPr>
          <w:rFonts w:ascii="Verdana" w:hAnsi="Verdana"/>
        </w:rPr>
        <w:t xml:space="preserve">the kind of crash that would be allowed to occur </w:t>
      </w:r>
      <w:r w:rsidR="00753294">
        <w:rPr>
          <w:rFonts w:ascii="Verdana" w:hAnsi="Verdana"/>
        </w:rPr>
        <w:t xml:space="preserve">because of ordinary financial greed </w:t>
      </w:r>
      <w:r>
        <w:rPr>
          <w:rFonts w:ascii="Verdana" w:hAnsi="Verdana"/>
        </w:rPr>
        <w:t>and the kind that would be stopped because</w:t>
      </w:r>
      <w:r w:rsidR="00753294">
        <w:rPr>
          <w:rFonts w:ascii="Verdana" w:hAnsi="Verdana"/>
        </w:rPr>
        <w:t xml:space="preserve"> the </w:t>
      </w:r>
      <w:proofErr w:type="gramStart"/>
      <w:r w:rsidR="00753294">
        <w:rPr>
          <w:rFonts w:ascii="Verdana" w:hAnsi="Verdana"/>
        </w:rPr>
        <w:t>market  has</w:t>
      </w:r>
      <w:proofErr w:type="gramEnd"/>
      <w:r w:rsidR="00753294">
        <w:rPr>
          <w:rFonts w:ascii="Verdana" w:hAnsi="Verdana"/>
        </w:rPr>
        <w:t xml:space="preserve"> been hacked by malicious actors</w:t>
      </w:r>
      <w:r w:rsidR="007E379D">
        <w:rPr>
          <w:rFonts w:ascii="Verdana" w:hAnsi="Verdana"/>
        </w:rPr>
        <w:t>.</w:t>
      </w:r>
      <w:r w:rsidR="007E379D">
        <w:rPr>
          <w:rStyle w:val="FootnoteReference"/>
          <w:rFonts w:ascii="Verdana" w:hAnsi="Verdana"/>
        </w:rPr>
        <w:footnoteReference w:id="27"/>
      </w:r>
      <w:r w:rsidR="007E379D">
        <w:rPr>
          <w:rFonts w:ascii="Verdana" w:hAnsi="Verdana"/>
        </w:rPr>
        <w:t xml:space="preserve"> The problem now is that we wouldn’t </w:t>
      </w:r>
      <w:r w:rsidR="007E379D">
        <w:rPr>
          <w:rFonts w:ascii="Verdana" w:hAnsi="Verdana"/>
          <w:i/>
        </w:rPr>
        <w:t xml:space="preserve">have </w:t>
      </w:r>
      <w:r w:rsidR="007E379D">
        <w:rPr>
          <w:rFonts w:ascii="Verdana" w:hAnsi="Verdana"/>
        </w:rPr>
        <w:t xml:space="preserve">a market if we did not trust the government to make this distinction secretly </w:t>
      </w:r>
      <w:r w:rsidR="00753294">
        <w:rPr>
          <w:rFonts w:ascii="Verdana" w:hAnsi="Verdana"/>
        </w:rPr>
        <w:t xml:space="preserve">but </w:t>
      </w:r>
      <w:r w:rsidR="007E379D">
        <w:rPr>
          <w:rFonts w:ascii="Verdana" w:hAnsi="Verdana"/>
        </w:rPr>
        <w:t xml:space="preserve">it would no longer </w:t>
      </w:r>
      <w:r w:rsidR="007E379D">
        <w:rPr>
          <w:rFonts w:ascii="Verdana" w:hAnsi="Verdana"/>
          <w:i/>
        </w:rPr>
        <w:t xml:space="preserve">be </w:t>
      </w:r>
      <w:r w:rsidR="007E379D">
        <w:rPr>
          <w:rFonts w:ascii="Verdana" w:hAnsi="Verdana"/>
        </w:rPr>
        <w:t xml:space="preserve">a market if we </w:t>
      </w:r>
      <w:r w:rsidR="00753294">
        <w:rPr>
          <w:rFonts w:ascii="Verdana" w:hAnsi="Verdana"/>
        </w:rPr>
        <w:t xml:space="preserve">believed </w:t>
      </w:r>
      <w:r w:rsidR="007E379D">
        <w:rPr>
          <w:rFonts w:ascii="Verdana" w:hAnsi="Verdana"/>
        </w:rPr>
        <w:t xml:space="preserve">that the government could openly decide when </w:t>
      </w:r>
      <w:r w:rsidR="00753294">
        <w:rPr>
          <w:rFonts w:ascii="Verdana" w:hAnsi="Verdana"/>
        </w:rPr>
        <w:t xml:space="preserve">to </w:t>
      </w:r>
      <w:proofErr w:type="gramStart"/>
      <w:r w:rsidR="00753294">
        <w:rPr>
          <w:rFonts w:ascii="Verdana" w:hAnsi="Verdana"/>
        </w:rPr>
        <w:t xml:space="preserve">stop  </w:t>
      </w:r>
      <w:r w:rsidR="007E379D">
        <w:rPr>
          <w:rFonts w:ascii="Verdana" w:hAnsi="Verdana"/>
        </w:rPr>
        <w:t>crash</w:t>
      </w:r>
      <w:proofErr w:type="gramEnd"/>
      <w:r w:rsidR="007E379D">
        <w:rPr>
          <w:rFonts w:ascii="Verdana" w:hAnsi="Verdana"/>
        </w:rPr>
        <w:t xml:space="preserve"> </w:t>
      </w:r>
      <w:r w:rsidR="00753294">
        <w:rPr>
          <w:rFonts w:ascii="Verdana" w:hAnsi="Verdana"/>
        </w:rPr>
        <w:t>when to allow it to occur</w:t>
      </w:r>
      <w:r w:rsidR="007E379D">
        <w:rPr>
          <w:rFonts w:ascii="Verdana" w:hAnsi="Verdana"/>
        </w:rPr>
        <w:t>. Why</w:t>
      </w:r>
      <w:r w:rsidR="00753294">
        <w:rPr>
          <w:rFonts w:ascii="Verdana" w:hAnsi="Verdana"/>
        </w:rPr>
        <w:t>,</w:t>
      </w:r>
      <w:r w:rsidR="007E379D">
        <w:rPr>
          <w:rFonts w:ascii="Verdana" w:hAnsi="Verdana"/>
        </w:rPr>
        <w:t xml:space="preserve"> then</w:t>
      </w:r>
      <w:r w:rsidR="00753294">
        <w:rPr>
          <w:rFonts w:ascii="Verdana" w:hAnsi="Verdana"/>
        </w:rPr>
        <w:t>,</w:t>
      </w:r>
      <w:r w:rsidR="007E379D">
        <w:rPr>
          <w:rFonts w:ascii="Verdana" w:hAnsi="Verdana"/>
        </w:rPr>
        <w:t xml:space="preserve"> couldn’t the market be hacked? </w:t>
      </w:r>
      <w:proofErr w:type="gramStart"/>
      <w:r w:rsidR="007E379D">
        <w:rPr>
          <w:rFonts w:ascii="Verdana" w:hAnsi="Verdana"/>
        </w:rPr>
        <w:t>Or regulated?</w:t>
      </w:r>
      <w:proofErr w:type="gramEnd"/>
      <w:r w:rsidR="007E379D">
        <w:rPr>
          <w:rFonts w:ascii="Verdana" w:hAnsi="Verdana"/>
        </w:rPr>
        <w:t xml:space="preserve"> </w:t>
      </w:r>
      <w:proofErr w:type="gramStart"/>
      <w:r w:rsidR="007E379D">
        <w:rPr>
          <w:rFonts w:ascii="Verdana" w:hAnsi="Verdana"/>
        </w:rPr>
        <w:t>Or even socialized?</w:t>
      </w:r>
      <w:proofErr w:type="gramEnd"/>
      <w:r w:rsidR="00753294">
        <w:rPr>
          <w:rFonts w:ascii="Verdana" w:hAnsi="Verdana"/>
        </w:rPr>
        <w:t xml:space="preserve"> How can we continue to </w:t>
      </w:r>
      <w:r w:rsidR="00753294">
        <w:rPr>
          <w:rFonts w:ascii="Verdana" w:hAnsi="Verdana"/>
        </w:rPr>
        <w:lastRenderedPageBreak/>
        <w:t>say, as Hayek did, that the Market is the best compute</w:t>
      </w:r>
      <w:r w:rsidR="00A77B4B">
        <w:rPr>
          <w:rFonts w:ascii="Verdana" w:hAnsi="Verdana"/>
        </w:rPr>
        <w:t>r</w:t>
      </w:r>
      <w:r w:rsidR="00753294">
        <w:rPr>
          <w:rFonts w:ascii="Verdana" w:hAnsi="Verdana"/>
        </w:rPr>
        <w:t xml:space="preserve"> because there is no metadata on transactions that works better than market “price” itself? Today, the existence of the market depends on our simultaneously knowing and not-knowing that such metadata exists? </w:t>
      </w:r>
    </w:p>
    <w:p w14:paraId="6BFC3A8C" w14:textId="7D5D138A" w:rsidR="0054298C" w:rsidRDefault="00753294" w:rsidP="00A24DDF">
      <w:pPr>
        <w:spacing w:line="480" w:lineRule="auto"/>
        <w:ind w:firstLine="720"/>
        <w:rPr>
          <w:rFonts w:ascii="Verdana" w:hAnsi="Verdana"/>
        </w:rPr>
      </w:pPr>
      <w:r>
        <w:rPr>
          <w:rFonts w:ascii="Verdana" w:hAnsi="Verdana"/>
        </w:rPr>
        <w:t>In popular culture t</w:t>
      </w:r>
      <w:r w:rsidR="007E379D">
        <w:rPr>
          <w:rFonts w:ascii="Verdana" w:hAnsi="Verdana"/>
        </w:rPr>
        <w:t>his means that political movements bringing about an illiquidity even</w:t>
      </w:r>
      <w:r w:rsidR="00160D02">
        <w:rPr>
          <w:rFonts w:ascii="Verdana" w:hAnsi="Verdana"/>
        </w:rPr>
        <w:t>t</w:t>
      </w:r>
      <w:r w:rsidR="007E379D">
        <w:rPr>
          <w:rFonts w:ascii="Verdana" w:hAnsi="Verdana"/>
        </w:rPr>
        <w:t xml:space="preserve"> will be accused of sabotage and subject to anti-terrorist controls</w:t>
      </w:r>
      <w:r>
        <w:rPr>
          <w:rFonts w:ascii="Verdana" w:hAnsi="Verdana"/>
        </w:rPr>
        <w:t>, much</w:t>
      </w:r>
      <w:r w:rsidR="007E379D">
        <w:rPr>
          <w:rFonts w:ascii="Verdana" w:hAnsi="Verdana"/>
        </w:rPr>
        <w:t xml:space="preserve"> strikers were treated as industrial saboteurs in the</w:t>
      </w:r>
      <w:r w:rsidR="00160D02">
        <w:rPr>
          <w:rFonts w:ascii="Verdana" w:hAnsi="Verdana"/>
        </w:rPr>
        <w:t xml:space="preserve"> late</w:t>
      </w:r>
      <w:r w:rsidR="007E379D">
        <w:rPr>
          <w:rFonts w:ascii="Verdana" w:hAnsi="Verdana"/>
        </w:rPr>
        <w:t xml:space="preserve"> Nineteenth and </w:t>
      </w:r>
      <w:r w:rsidR="00160D02">
        <w:rPr>
          <w:rFonts w:ascii="Verdana" w:hAnsi="Verdana"/>
        </w:rPr>
        <w:t xml:space="preserve">early </w:t>
      </w:r>
      <w:r w:rsidR="007E379D">
        <w:rPr>
          <w:rFonts w:ascii="Verdana" w:hAnsi="Verdana"/>
        </w:rPr>
        <w:t xml:space="preserve">Twentieth Centuries. </w:t>
      </w:r>
      <w:r w:rsidR="001D36F7">
        <w:rPr>
          <w:rFonts w:ascii="Verdana" w:hAnsi="Verdana"/>
        </w:rPr>
        <w:t xml:space="preserve">And </w:t>
      </w:r>
      <w:r w:rsidR="004B5152">
        <w:rPr>
          <w:rFonts w:ascii="Verdana" w:hAnsi="Verdana"/>
        </w:rPr>
        <w:t>l</w:t>
      </w:r>
      <w:r>
        <w:rPr>
          <w:rFonts w:ascii="Verdana" w:hAnsi="Verdana"/>
        </w:rPr>
        <w:t>ike strikers</w:t>
      </w:r>
      <w:r w:rsidR="001D36F7">
        <w:rPr>
          <w:rFonts w:ascii="Verdana" w:hAnsi="Verdana"/>
        </w:rPr>
        <w:t xml:space="preserve"> during the period of capitalist industrialization</w:t>
      </w:r>
      <w:r>
        <w:rPr>
          <w:rFonts w:ascii="Verdana" w:hAnsi="Verdana"/>
        </w:rPr>
        <w:t xml:space="preserve">, today’s financial saboteurs must learn to harness </w:t>
      </w:r>
      <w:r w:rsidR="001D36F7">
        <w:rPr>
          <w:rFonts w:ascii="Verdana" w:hAnsi="Verdana"/>
        </w:rPr>
        <w:t xml:space="preserve">the </w:t>
      </w:r>
      <w:r>
        <w:rPr>
          <w:rFonts w:ascii="Verdana" w:hAnsi="Verdana"/>
        </w:rPr>
        <w:t xml:space="preserve">language </w:t>
      </w:r>
      <w:r w:rsidR="001D36F7">
        <w:rPr>
          <w:rFonts w:ascii="Verdana" w:hAnsi="Verdana"/>
        </w:rPr>
        <w:t xml:space="preserve">and practices </w:t>
      </w:r>
      <w:r>
        <w:rPr>
          <w:rFonts w:ascii="Verdana" w:hAnsi="Verdana"/>
        </w:rPr>
        <w:t>of democracy to legitimate their strategy and distinguish it from terrorism.</w:t>
      </w:r>
    </w:p>
    <w:p w14:paraId="191E758C" w14:textId="596D1645" w:rsidR="00DE3131" w:rsidRDefault="001E6751" w:rsidP="00A24DDF">
      <w:pPr>
        <w:spacing w:line="480" w:lineRule="auto"/>
        <w:ind w:firstLine="720"/>
        <w:rPr>
          <w:rFonts w:ascii="Verdana" w:hAnsi="Verdana"/>
        </w:rPr>
      </w:pPr>
      <w:r w:rsidRPr="0023052C">
        <w:rPr>
          <w:rFonts w:ascii="Verdana" w:hAnsi="Verdana"/>
        </w:rPr>
        <w:t xml:space="preserve">Once we </w:t>
      </w:r>
      <w:r w:rsidR="004E2C41" w:rsidRPr="0023052C">
        <w:rPr>
          <w:rFonts w:ascii="Verdana" w:hAnsi="Verdana"/>
        </w:rPr>
        <w:t>understand</w:t>
      </w:r>
      <w:r w:rsidR="00406BFC">
        <w:rPr>
          <w:rFonts w:ascii="Verdana" w:hAnsi="Verdana"/>
        </w:rPr>
        <w:t xml:space="preserve"> the perpetuation</w:t>
      </w:r>
      <w:r w:rsidR="00010A31">
        <w:rPr>
          <w:rFonts w:ascii="Verdana" w:hAnsi="Verdana"/>
        </w:rPr>
        <w:t xml:space="preserve"> of</w:t>
      </w:r>
      <w:r w:rsidR="00406BFC">
        <w:rPr>
          <w:rFonts w:ascii="Verdana" w:hAnsi="Verdana"/>
        </w:rPr>
        <w:t xml:space="preserve"> </w:t>
      </w:r>
      <w:r w:rsidR="00010A31">
        <w:rPr>
          <w:rFonts w:ascii="Verdana" w:hAnsi="Verdana"/>
        </w:rPr>
        <w:t>in</w:t>
      </w:r>
      <w:r w:rsidR="00FB0B8F">
        <w:rPr>
          <w:rFonts w:ascii="Verdana" w:hAnsi="Verdana"/>
        </w:rPr>
        <w:t>justice</w:t>
      </w:r>
      <w:r w:rsidR="00057F93" w:rsidRPr="0023052C">
        <w:rPr>
          <w:rFonts w:ascii="Verdana" w:hAnsi="Verdana"/>
        </w:rPr>
        <w:t xml:space="preserve"> from </w:t>
      </w:r>
      <w:r w:rsidR="00010A31">
        <w:rPr>
          <w:rFonts w:ascii="Verdana" w:hAnsi="Verdana"/>
        </w:rPr>
        <w:t>within</w:t>
      </w:r>
      <w:r w:rsidRPr="0023052C">
        <w:rPr>
          <w:rFonts w:ascii="Verdana" w:hAnsi="Verdana"/>
        </w:rPr>
        <w:t xml:space="preserve"> the categories</w:t>
      </w:r>
      <w:r w:rsidR="004E2C41" w:rsidRPr="0023052C">
        <w:rPr>
          <w:rFonts w:ascii="Verdana" w:hAnsi="Verdana"/>
        </w:rPr>
        <w:t xml:space="preserve"> </w:t>
      </w:r>
      <w:r w:rsidR="00406BFC">
        <w:rPr>
          <w:rFonts w:ascii="Verdana" w:hAnsi="Verdana"/>
        </w:rPr>
        <w:t xml:space="preserve">of </w:t>
      </w:r>
      <w:r w:rsidR="00FB0B8F">
        <w:rPr>
          <w:rFonts w:ascii="Verdana" w:hAnsi="Verdana"/>
        </w:rPr>
        <w:t>finance</w:t>
      </w:r>
      <w:r w:rsidR="00057F93" w:rsidRPr="0023052C">
        <w:rPr>
          <w:rFonts w:ascii="Verdana" w:hAnsi="Verdana"/>
        </w:rPr>
        <w:t>,</w:t>
      </w:r>
      <w:r w:rsidRPr="0023052C">
        <w:rPr>
          <w:rFonts w:ascii="Verdana" w:hAnsi="Verdana"/>
        </w:rPr>
        <w:t xml:space="preserve"> </w:t>
      </w:r>
      <w:r w:rsidR="005511F1">
        <w:rPr>
          <w:rFonts w:ascii="Verdana" w:hAnsi="Verdana"/>
        </w:rPr>
        <w:t xml:space="preserve">it should be possible to </w:t>
      </w:r>
      <w:r w:rsidR="00FB0B8F">
        <w:rPr>
          <w:rFonts w:ascii="Verdana" w:hAnsi="Verdana"/>
        </w:rPr>
        <w:t xml:space="preserve">conceive of </w:t>
      </w:r>
      <w:r w:rsidR="00406BFC">
        <w:rPr>
          <w:rFonts w:ascii="Verdana" w:hAnsi="Verdana"/>
        </w:rPr>
        <w:t xml:space="preserve">popular </w:t>
      </w:r>
      <w:r w:rsidR="00753294">
        <w:rPr>
          <w:rFonts w:ascii="Verdana" w:hAnsi="Verdana"/>
        </w:rPr>
        <w:t>actions that move the</w:t>
      </w:r>
      <w:r w:rsidR="00DA52FC">
        <w:rPr>
          <w:rFonts w:ascii="Verdana" w:hAnsi="Verdana"/>
        </w:rPr>
        <w:t xml:space="preserve"> </w:t>
      </w:r>
      <w:r w:rsidR="00B43111">
        <w:rPr>
          <w:rFonts w:ascii="Verdana" w:hAnsi="Verdana"/>
        </w:rPr>
        <w:t>levers</w:t>
      </w:r>
      <w:r w:rsidR="00DA52FC">
        <w:rPr>
          <w:rFonts w:ascii="Verdana" w:hAnsi="Verdana"/>
        </w:rPr>
        <w:t xml:space="preserve"> of financ</w:t>
      </w:r>
      <w:r w:rsidR="00D3373D">
        <w:rPr>
          <w:rFonts w:ascii="Verdana" w:hAnsi="Verdana"/>
        </w:rPr>
        <w:t>ial accumulation</w:t>
      </w:r>
      <w:r w:rsidR="00406BFC">
        <w:rPr>
          <w:rFonts w:ascii="Verdana" w:hAnsi="Verdana"/>
        </w:rPr>
        <w:t>. We could, potentially, use this power to develop long-range strategies and short-term tactics to raise the present value of justice, considered as an option</w:t>
      </w:r>
      <w:r w:rsidR="00160D02">
        <w:rPr>
          <w:rFonts w:ascii="Verdana" w:hAnsi="Verdana"/>
        </w:rPr>
        <w:t>,</w:t>
      </w:r>
      <w:r w:rsidR="00406BFC">
        <w:rPr>
          <w:rFonts w:ascii="Verdana" w:hAnsi="Verdana"/>
        </w:rPr>
        <w:t xml:space="preserve"> that are</w:t>
      </w:r>
      <w:r w:rsidR="000539AA">
        <w:rPr>
          <w:rFonts w:ascii="Verdana" w:hAnsi="Verdana"/>
        </w:rPr>
        <w:t xml:space="preserve"> analogous for our time to</w:t>
      </w:r>
      <w:r w:rsidR="00DA52FC">
        <w:rPr>
          <w:rFonts w:ascii="Verdana" w:hAnsi="Verdana"/>
        </w:rPr>
        <w:t xml:space="preserve"> </w:t>
      </w:r>
      <w:r w:rsidR="00B43111">
        <w:rPr>
          <w:rFonts w:ascii="Verdana" w:hAnsi="Verdana"/>
        </w:rPr>
        <w:t xml:space="preserve">the </w:t>
      </w:r>
      <w:r w:rsidR="00D7138A">
        <w:rPr>
          <w:rFonts w:ascii="Verdana" w:hAnsi="Verdana"/>
        </w:rPr>
        <w:t xml:space="preserve">nineteenth-century </w:t>
      </w:r>
      <w:r w:rsidR="00B43111">
        <w:rPr>
          <w:rFonts w:ascii="Verdana" w:hAnsi="Verdana"/>
        </w:rPr>
        <w:t xml:space="preserve">notion of disrupting </w:t>
      </w:r>
      <w:r w:rsidR="00FB0B8F">
        <w:rPr>
          <w:rFonts w:ascii="Verdana" w:hAnsi="Verdana"/>
        </w:rPr>
        <w:t>agrarian and industrial forms of capitalis</w:t>
      </w:r>
      <w:r w:rsidR="00406BFC">
        <w:rPr>
          <w:rFonts w:ascii="Verdana" w:hAnsi="Verdana"/>
        </w:rPr>
        <w:t>t exploitation</w:t>
      </w:r>
      <w:r w:rsidR="00FB0B8F">
        <w:rPr>
          <w:rFonts w:ascii="Verdana" w:hAnsi="Verdana"/>
        </w:rPr>
        <w:t xml:space="preserve"> </w:t>
      </w:r>
      <w:r w:rsidR="000000ED">
        <w:rPr>
          <w:rFonts w:ascii="Verdana" w:hAnsi="Verdana"/>
        </w:rPr>
        <w:t>could have been roll-overs of the political option to</w:t>
      </w:r>
      <w:r w:rsidR="00D7138A">
        <w:rPr>
          <w:rFonts w:ascii="Verdana" w:hAnsi="Verdana"/>
        </w:rPr>
        <w:t xml:space="preserve"> </w:t>
      </w:r>
      <w:r w:rsidR="000000ED">
        <w:rPr>
          <w:rFonts w:ascii="Verdana" w:hAnsi="Verdana"/>
        </w:rPr>
        <w:t xml:space="preserve">collectivize </w:t>
      </w:r>
      <w:r w:rsidR="00406BFC">
        <w:rPr>
          <w:rFonts w:ascii="Verdana" w:hAnsi="Verdana"/>
        </w:rPr>
        <w:t xml:space="preserve">the </w:t>
      </w:r>
      <w:r w:rsidR="00FB0B8F">
        <w:rPr>
          <w:rFonts w:ascii="Verdana" w:hAnsi="Verdana"/>
        </w:rPr>
        <w:t xml:space="preserve">land and </w:t>
      </w:r>
      <w:r w:rsidR="000000ED">
        <w:rPr>
          <w:rFonts w:ascii="Verdana" w:hAnsi="Verdana"/>
        </w:rPr>
        <w:t xml:space="preserve">nationalize </w:t>
      </w:r>
      <w:r w:rsidR="00FB0B8F">
        <w:rPr>
          <w:rFonts w:ascii="Verdana" w:hAnsi="Verdana"/>
        </w:rPr>
        <w:t>factories</w:t>
      </w:r>
      <w:r w:rsidR="00237543" w:rsidRPr="0023052C">
        <w:rPr>
          <w:rFonts w:ascii="Verdana" w:hAnsi="Verdana"/>
        </w:rPr>
        <w:t>.</w:t>
      </w:r>
      <w:r w:rsidR="00DA52FC">
        <w:rPr>
          <w:rStyle w:val="FootnoteReference"/>
          <w:rFonts w:ascii="Verdana" w:hAnsi="Verdana"/>
        </w:rPr>
        <w:footnoteReference w:id="28"/>
      </w:r>
      <w:r w:rsidR="00010A31">
        <w:rPr>
          <w:rFonts w:ascii="Verdana" w:hAnsi="Verdana"/>
        </w:rPr>
        <w:t xml:space="preserve"> Isn’t the objective of </w:t>
      </w:r>
      <w:r w:rsidR="00010A31">
        <w:rPr>
          <w:rFonts w:ascii="Verdana" w:hAnsi="Verdana"/>
        </w:rPr>
        <w:lastRenderedPageBreak/>
        <w:t xml:space="preserve">political struggle </w:t>
      </w:r>
      <w:r w:rsidR="00D7138A">
        <w:rPr>
          <w:rFonts w:ascii="Verdana" w:hAnsi="Verdana"/>
        </w:rPr>
        <w:t xml:space="preserve">now </w:t>
      </w:r>
      <w:r w:rsidR="00010A31">
        <w:rPr>
          <w:rFonts w:ascii="Verdana" w:hAnsi="Verdana"/>
        </w:rPr>
        <w:t xml:space="preserve">to somehow make </w:t>
      </w:r>
      <w:r w:rsidR="001D36F7">
        <w:rPr>
          <w:rFonts w:ascii="Verdana" w:hAnsi="Verdana"/>
        </w:rPr>
        <w:t>those who transact in</w:t>
      </w:r>
      <w:r w:rsidR="00010A31">
        <w:rPr>
          <w:rFonts w:ascii="Verdana" w:hAnsi="Verdana"/>
        </w:rPr>
        <w:t xml:space="preserve"> vehicles of capital </w:t>
      </w:r>
      <w:proofErr w:type="gramStart"/>
      <w:r w:rsidR="00010A31">
        <w:rPr>
          <w:rFonts w:ascii="Verdana" w:hAnsi="Verdana"/>
        </w:rPr>
        <w:t>accumulation pay</w:t>
      </w:r>
      <w:proofErr w:type="gramEnd"/>
      <w:r w:rsidR="00010A31">
        <w:rPr>
          <w:rFonts w:ascii="Verdana" w:hAnsi="Verdana"/>
        </w:rPr>
        <w:t xml:space="preserve"> more to keep what they have? Doesn’t Marxism become more fully itself when capital formation as such, rather than industrialization</w:t>
      </w:r>
      <w:r w:rsidR="00D7138A">
        <w:rPr>
          <w:rFonts w:ascii="Verdana" w:hAnsi="Verdana"/>
        </w:rPr>
        <w:t xml:space="preserve"> </w:t>
      </w:r>
      <w:r w:rsidR="004B5152">
        <w:rPr>
          <w:rFonts w:ascii="Verdana" w:hAnsi="Verdana"/>
        </w:rPr>
        <w:t>(</w:t>
      </w:r>
      <w:r w:rsidR="00D7138A">
        <w:rPr>
          <w:rFonts w:ascii="Verdana" w:hAnsi="Verdana"/>
        </w:rPr>
        <w:t xml:space="preserve">as </w:t>
      </w:r>
      <w:r w:rsidR="00160D02">
        <w:rPr>
          <w:rFonts w:ascii="Verdana" w:hAnsi="Verdana"/>
        </w:rPr>
        <w:t>a</w:t>
      </w:r>
      <w:r w:rsidR="00D7138A">
        <w:rPr>
          <w:rFonts w:ascii="Verdana" w:hAnsi="Verdana"/>
        </w:rPr>
        <w:t>n</w:t>
      </w:r>
      <w:r w:rsidR="00160D02">
        <w:rPr>
          <w:rFonts w:ascii="Verdana" w:hAnsi="Verdana"/>
        </w:rPr>
        <w:t xml:space="preserve"> historically specific </w:t>
      </w:r>
      <w:r w:rsidR="00D7138A">
        <w:rPr>
          <w:rFonts w:ascii="Verdana" w:hAnsi="Verdana"/>
        </w:rPr>
        <w:t>example</w:t>
      </w:r>
      <w:r w:rsidR="004B5152">
        <w:rPr>
          <w:rFonts w:ascii="Verdana" w:hAnsi="Verdana"/>
        </w:rPr>
        <w:t xml:space="preserve"> of it)</w:t>
      </w:r>
      <w:r w:rsidR="00160D02">
        <w:rPr>
          <w:rFonts w:ascii="Verdana" w:hAnsi="Verdana"/>
        </w:rPr>
        <w:t xml:space="preserve"> </w:t>
      </w:r>
      <w:r w:rsidR="00010A31">
        <w:rPr>
          <w:rFonts w:ascii="Verdana" w:hAnsi="Verdana"/>
        </w:rPr>
        <w:t>becomes the site of such struggle?</w:t>
      </w:r>
      <w:r w:rsidR="00D7138A">
        <w:rPr>
          <w:rFonts w:ascii="Verdana" w:hAnsi="Verdana"/>
        </w:rPr>
        <w:t xml:space="preserve"> Isn’t austerity the attempt to take the option of justice</w:t>
      </w:r>
      <w:r w:rsidR="004B5152">
        <w:rPr>
          <w:rFonts w:ascii="Verdana" w:hAnsi="Verdana"/>
        </w:rPr>
        <w:t xml:space="preserve"> </w:t>
      </w:r>
      <w:r w:rsidR="00D7138A">
        <w:rPr>
          <w:rFonts w:ascii="Verdana" w:hAnsi="Verdana"/>
        </w:rPr>
        <w:t>off the table as something that capital markets can no longer “afford” to subsidize?</w:t>
      </w:r>
    </w:p>
    <w:p w14:paraId="0F51E4A9" w14:textId="2AB72B27" w:rsidR="00E658C5" w:rsidRPr="0023052C" w:rsidRDefault="00E658C5" w:rsidP="00E658C5">
      <w:pPr>
        <w:spacing w:line="480" w:lineRule="auto"/>
        <w:ind w:firstLine="720"/>
        <w:rPr>
          <w:rFonts w:ascii="Verdana" w:hAnsi="Verdana"/>
        </w:rPr>
      </w:pPr>
      <w:r w:rsidRPr="0023052C">
        <w:rPr>
          <w:rFonts w:ascii="Verdana" w:hAnsi="Verdana"/>
        </w:rPr>
        <w:t xml:space="preserve">The moment </w:t>
      </w:r>
      <w:r w:rsidR="00406BFC">
        <w:rPr>
          <w:rFonts w:ascii="Verdana" w:hAnsi="Verdana"/>
        </w:rPr>
        <w:t xml:space="preserve">for such political struggle </w:t>
      </w:r>
      <w:r w:rsidRPr="0023052C">
        <w:rPr>
          <w:rFonts w:ascii="Verdana" w:hAnsi="Verdana"/>
        </w:rPr>
        <w:t>arrives</w:t>
      </w:r>
      <w:r>
        <w:rPr>
          <w:rFonts w:ascii="Verdana" w:hAnsi="Verdana"/>
        </w:rPr>
        <w:t xml:space="preserve"> </w:t>
      </w:r>
      <w:r w:rsidRPr="0023052C">
        <w:rPr>
          <w:rFonts w:ascii="Verdana" w:hAnsi="Verdana"/>
        </w:rPr>
        <w:t>when we say that</w:t>
      </w:r>
      <w:r>
        <w:rPr>
          <w:rFonts w:ascii="Verdana" w:hAnsi="Verdana"/>
        </w:rPr>
        <w:t>,</w:t>
      </w:r>
      <w:r w:rsidRPr="0023052C">
        <w:rPr>
          <w:rFonts w:ascii="Verdana" w:hAnsi="Verdana"/>
        </w:rPr>
        <w:t xml:space="preserve"> if justice </w:t>
      </w:r>
      <w:r w:rsidRPr="00BE4D63">
        <w:rPr>
          <w:rFonts w:ascii="Verdana" w:hAnsi="Verdana"/>
          <w:i/>
        </w:rPr>
        <w:t>is</w:t>
      </w:r>
      <w:r w:rsidRPr="0023052C">
        <w:rPr>
          <w:rFonts w:ascii="Verdana" w:hAnsi="Verdana"/>
        </w:rPr>
        <w:t xml:space="preserve"> an option, then there </w:t>
      </w:r>
      <w:r w:rsidR="00597411" w:rsidRPr="0023052C">
        <w:rPr>
          <w:rFonts w:ascii="Verdana" w:hAnsi="Verdana"/>
        </w:rPr>
        <w:t>must</w:t>
      </w:r>
      <w:r w:rsidRPr="0023052C">
        <w:rPr>
          <w:rFonts w:ascii="Verdana" w:hAnsi="Verdana"/>
        </w:rPr>
        <w:t xml:space="preserve"> be a</w:t>
      </w:r>
      <w:r>
        <w:rPr>
          <w:rFonts w:ascii="Verdana" w:hAnsi="Verdana"/>
        </w:rPr>
        <w:t xml:space="preserve"> higher</w:t>
      </w:r>
      <w:r w:rsidRPr="0023052C">
        <w:rPr>
          <w:rFonts w:ascii="Verdana" w:hAnsi="Verdana"/>
        </w:rPr>
        <w:t xml:space="preserve"> </w:t>
      </w:r>
      <w:r w:rsidRPr="00BE4D63">
        <w:rPr>
          <w:rFonts w:ascii="Verdana" w:hAnsi="Verdana"/>
          <w:i/>
        </w:rPr>
        <w:t>price</w:t>
      </w:r>
      <w:r w:rsidRPr="0023052C">
        <w:rPr>
          <w:rFonts w:ascii="Verdana" w:hAnsi="Verdana"/>
        </w:rPr>
        <w:t xml:space="preserve"> </w:t>
      </w:r>
      <w:r>
        <w:rPr>
          <w:rFonts w:ascii="Verdana" w:hAnsi="Verdana"/>
        </w:rPr>
        <w:t xml:space="preserve">extracted to </w:t>
      </w:r>
      <w:r w:rsidRPr="0023052C">
        <w:rPr>
          <w:rFonts w:ascii="Verdana" w:hAnsi="Verdana"/>
        </w:rPr>
        <w:t>keep markets liquid</w:t>
      </w:r>
      <w:r>
        <w:rPr>
          <w:rFonts w:ascii="Verdana" w:hAnsi="Verdana"/>
        </w:rPr>
        <w:t xml:space="preserve"> as volatility</w:t>
      </w:r>
      <w:r w:rsidR="00FC6BFA">
        <w:rPr>
          <w:rFonts w:ascii="Verdana" w:hAnsi="Verdana"/>
        </w:rPr>
        <w:t xml:space="preserve">, both political and economic, </w:t>
      </w:r>
      <w:r>
        <w:rPr>
          <w:rFonts w:ascii="Verdana" w:hAnsi="Verdana"/>
        </w:rPr>
        <w:t xml:space="preserve">increases. </w:t>
      </w:r>
      <w:r w:rsidRPr="00BF2B25">
        <w:rPr>
          <w:rFonts w:ascii="Verdana" w:hAnsi="Verdana"/>
          <w:i/>
        </w:rPr>
        <w:t>How large</w:t>
      </w:r>
      <w:r>
        <w:rPr>
          <w:rFonts w:ascii="Verdana" w:hAnsi="Verdana"/>
        </w:rPr>
        <w:t xml:space="preserve"> this price is and </w:t>
      </w:r>
      <w:r w:rsidRPr="00BF2B25">
        <w:rPr>
          <w:rFonts w:ascii="Verdana" w:hAnsi="Verdana"/>
          <w:i/>
        </w:rPr>
        <w:t>who gets</w:t>
      </w:r>
      <w:r>
        <w:rPr>
          <w:rFonts w:ascii="Verdana" w:hAnsi="Verdana"/>
        </w:rPr>
        <w:t xml:space="preserve"> to appropriate it are, of course, the questions to be resolved by political struggle rather than abstract financial theory, which can tell us only what price might have been </w:t>
      </w:r>
      <w:r w:rsidRPr="00BF2B25">
        <w:rPr>
          <w:rFonts w:ascii="Verdana" w:hAnsi="Verdana"/>
          <w:i/>
        </w:rPr>
        <w:t>implied</w:t>
      </w:r>
      <w:r>
        <w:rPr>
          <w:rFonts w:ascii="Verdana" w:hAnsi="Verdana"/>
        </w:rPr>
        <w:t xml:space="preserve"> by various applications of the “shock doctrine” in the past</w:t>
      </w:r>
      <w:r w:rsidRPr="0023052C">
        <w:rPr>
          <w:rFonts w:ascii="Verdana" w:hAnsi="Verdana"/>
        </w:rPr>
        <w:t>.</w:t>
      </w:r>
      <w:r>
        <w:rPr>
          <w:rStyle w:val="FootnoteReference"/>
          <w:rFonts w:ascii="Verdana" w:hAnsi="Verdana"/>
        </w:rPr>
        <w:footnoteReference w:id="29"/>
      </w:r>
      <w:r>
        <w:rPr>
          <w:rFonts w:ascii="Verdana" w:hAnsi="Verdana"/>
        </w:rPr>
        <w:t xml:space="preserve"> Financial theory further teaches</w:t>
      </w:r>
      <w:r w:rsidR="00D7138A">
        <w:rPr>
          <w:rFonts w:ascii="Verdana" w:hAnsi="Verdana"/>
        </w:rPr>
        <w:t>, however,</w:t>
      </w:r>
      <w:r>
        <w:rPr>
          <w:rFonts w:ascii="Verdana" w:hAnsi="Verdana"/>
        </w:rPr>
        <w:t xml:space="preserve"> that the answers to the</w:t>
      </w:r>
      <w:r w:rsidR="000000ED">
        <w:rPr>
          <w:rFonts w:ascii="Verdana" w:hAnsi="Verdana"/>
        </w:rPr>
        <w:t xml:space="preserve"> </w:t>
      </w:r>
      <w:r>
        <w:rPr>
          <w:rFonts w:ascii="Verdana" w:hAnsi="Verdana"/>
        </w:rPr>
        <w:t xml:space="preserve">questions </w:t>
      </w:r>
      <w:r w:rsidR="000000ED">
        <w:rPr>
          <w:rFonts w:ascii="Verdana" w:hAnsi="Verdana"/>
        </w:rPr>
        <w:t xml:space="preserve">of who gets paid </w:t>
      </w:r>
      <w:r>
        <w:rPr>
          <w:rFonts w:ascii="Verdana" w:hAnsi="Verdana"/>
        </w:rPr>
        <w:t>do not necessarily affect asset valuations themselves, and that any negative effects on aggregate accumulation would be the result of applying external (and most typically political) force to bring on an illiquidity event</w:t>
      </w:r>
      <w:r w:rsidR="00D7138A">
        <w:rPr>
          <w:rFonts w:ascii="Verdana" w:hAnsi="Verdana"/>
        </w:rPr>
        <w:t xml:space="preserve">, </w:t>
      </w:r>
      <w:r w:rsidR="000000ED">
        <w:rPr>
          <w:rFonts w:ascii="Verdana" w:hAnsi="Verdana"/>
        </w:rPr>
        <w:t>and then to extract a liquidity premium for resolving it.</w:t>
      </w:r>
      <w:r w:rsidR="00B43111" w:rsidRPr="00B43111">
        <w:rPr>
          <w:rFonts w:ascii="Verdana" w:hAnsi="Verdana"/>
        </w:rPr>
        <w:t xml:space="preserve"> </w:t>
      </w:r>
    </w:p>
    <w:p w14:paraId="53BDCF1B" w14:textId="5724FE1A" w:rsidR="00E658C5" w:rsidRDefault="00FC6BFA" w:rsidP="00E658C5">
      <w:pPr>
        <w:spacing w:line="480" w:lineRule="auto"/>
        <w:ind w:firstLine="720"/>
        <w:rPr>
          <w:rFonts w:ascii="Verdana" w:hAnsi="Verdana"/>
        </w:rPr>
      </w:pPr>
      <w:r>
        <w:rPr>
          <w:rFonts w:ascii="Verdana" w:hAnsi="Verdana"/>
        </w:rPr>
        <w:lastRenderedPageBreak/>
        <w:t>An</w:t>
      </w:r>
      <w:r w:rsidR="00E658C5">
        <w:rPr>
          <w:rFonts w:ascii="Verdana" w:hAnsi="Verdana"/>
        </w:rPr>
        <w:t xml:space="preserve"> </w:t>
      </w:r>
      <w:r>
        <w:rPr>
          <w:rFonts w:ascii="Verdana" w:hAnsi="Verdana"/>
        </w:rPr>
        <w:t>i</w:t>
      </w:r>
      <w:r w:rsidR="00E658C5">
        <w:rPr>
          <w:rFonts w:ascii="Verdana" w:hAnsi="Verdana"/>
        </w:rPr>
        <w:t xml:space="preserve">mportant </w:t>
      </w:r>
      <w:r>
        <w:rPr>
          <w:rFonts w:ascii="Verdana" w:hAnsi="Verdana"/>
        </w:rPr>
        <w:t>lesson</w:t>
      </w:r>
      <w:r w:rsidR="00E658C5">
        <w:rPr>
          <w:rFonts w:ascii="Verdana" w:hAnsi="Verdana"/>
        </w:rPr>
        <w:t xml:space="preserve"> learned in 2008 </w:t>
      </w:r>
      <w:r w:rsidR="00E658C5" w:rsidRPr="0023052C">
        <w:rPr>
          <w:rFonts w:ascii="Verdana" w:hAnsi="Verdana"/>
        </w:rPr>
        <w:t xml:space="preserve">is </w:t>
      </w:r>
      <w:r w:rsidR="00E658C5">
        <w:rPr>
          <w:rFonts w:ascii="Verdana" w:hAnsi="Verdana"/>
        </w:rPr>
        <w:t>that liquidity comes at a price, which is the</w:t>
      </w:r>
      <w:r w:rsidR="00E658C5" w:rsidRPr="0023052C">
        <w:rPr>
          <w:rFonts w:ascii="Verdana" w:hAnsi="Verdana"/>
        </w:rPr>
        <w:t xml:space="preserve"> </w:t>
      </w:r>
      <w:r w:rsidR="00E658C5" w:rsidRPr="00336A2F">
        <w:rPr>
          <w:rFonts w:ascii="Verdana" w:hAnsi="Verdana"/>
          <w:i/>
        </w:rPr>
        <w:t>political</w:t>
      </w:r>
      <w:r w:rsidR="00E658C5" w:rsidRPr="0023052C">
        <w:rPr>
          <w:rFonts w:ascii="Verdana" w:hAnsi="Verdana"/>
        </w:rPr>
        <w:t xml:space="preserve"> cost</w:t>
      </w:r>
      <w:r w:rsidR="00E658C5">
        <w:rPr>
          <w:rFonts w:ascii="Verdana" w:hAnsi="Verdana"/>
        </w:rPr>
        <w:t xml:space="preserve"> of preserving the value of financial assets at a moment when justice-as-an-option is rising in value. </w:t>
      </w:r>
      <w:proofErr w:type="gramStart"/>
      <w:r w:rsidR="00E658C5">
        <w:rPr>
          <w:rFonts w:ascii="Verdana" w:hAnsi="Verdana"/>
        </w:rPr>
        <w:t xml:space="preserve">This political cost </w:t>
      </w:r>
      <w:r w:rsidR="00E658C5" w:rsidRPr="0023052C">
        <w:rPr>
          <w:rFonts w:ascii="Verdana" w:hAnsi="Verdana"/>
        </w:rPr>
        <w:t xml:space="preserve">can be </w:t>
      </w:r>
      <w:r w:rsidR="00E658C5">
        <w:rPr>
          <w:rFonts w:ascii="Verdana" w:hAnsi="Verdana"/>
        </w:rPr>
        <w:t xml:space="preserve">further </w:t>
      </w:r>
      <w:r w:rsidR="00E658C5" w:rsidRPr="0023052C">
        <w:rPr>
          <w:rFonts w:ascii="Verdana" w:hAnsi="Verdana"/>
        </w:rPr>
        <w:t xml:space="preserve">raised by movements such as Occupy, Strike Debt, </w:t>
      </w:r>
      <w:proofErr w:type="spellStart"/>
      <w:r w:rsidR="00E658C5" w:rsidRPr="0023052C">
        <w:rPr>
          <w:rFonts w:ascii="Verdana" w:hAnsi="Verdana"/>
        </w:rPr>
        <w:t>Syriza</w:t>
      </w:r>
      <w:proofErr w:type="spellEnd"/>
      <w:r w:rsidR="00E658C5" w:rsidRPr="0023052C">
        <w:rPr>
          <w:rFonts w:ascii="Verdana" w:hAnsi="Verdana"/>
        </w:rPr>
        <w:t xml:space="preserve">, </w:t>
      </w:r>
      <w:proofErr w:type="spellStart"/>
      <w:r w:rsidR="00E658C5" w:rsidRPr="0023052C">
        <w:rPr>
          <w:rFonts w:ascii="Verdana" w:hAnsi="Verdana"/>
        </w:rPr>
        <w:t>Podemos</w:t>
      </w:r>
      <w:proofErr w:type="spellEnd"/>
      <w:r w:rsidR="00E658C5" w:rsidRPr="0023052C">
        <w:rPr>
          <w:rFonts w:ascii="Verdana" w:hAnsi="Verdana"/>
        </w:rPr>
        <w:t>, etc</w:t>
      </w:r>
      <w:proofErr w:type="gramEnd"/>
      <w:r w:rsidR="00E658C5" w:rsidRPr="0023052C">
        <w:rPr>
          <w:rFonts w:ascii="Verdana" w:hAnsi="Verdana"/>
        </w:rPr>
        <w:t xml:space="preserve">. </w:t>
      </w:r>
      <w:r w:rsidR="00E658C5">
        <w:rPr>
          <w:rFonts w:ascii="Verdana" w:hAnsi="Verdana"/>
        </w:rPr>
        <w:t>So</w:t>
      </w:r>
      <w:r w:rsidR="004B5152">
        <w:rPr>
          <w:rFonts w:ascii="Verdana" w:hAnsi="Verdana"/>
        </w:rPr>
        <w:t>,</w:t>
      </w:r>
      <w:r w:rsidR="00E658C5">
        <w:rPr>
          <w:rFonts w:ascii="Verdana" w:hAnsi="Verdana"/>
        </w:rPr>
        <w:t xml:space="preserve"> one question is how large the </w:t>
      </w:r>
      <w:proofErr w:type="gramStart"/>
      <w:r w:rsidR="00E658C5">
        <w:rPr>
          <w:rFonts w:ascii="Verdana" w:hAnsi="Verdana"/>
        </w:rPr>
        <w:t>politically-driven</w:t>
      </w:r>
      <w:proofErr w:type="gramEnd"/>
      <w:r w:rsidR="00E658C5">
        <w:rPr>
          <w:rFonts w:ascii="Verdana" w:hAnsi="Verdana"/>
        </w:rPr>
        <w:t xml:space="preserve"> cost of re-establishing liquidity can be, from which follow further questions about who pays </w:t>
      </w:r>
      <w:r w:rsidR="000000ED">
        <w:rPr>
          <w:rFonts w:ascii="Verdana" w:hAnsi="Verdana"/>
        </w:rPr>
        <w:t xml:space="preserve">and who appropriates </w:t>
      </w:r>
      <w:r w:rsidR="00D7138A">
        <w:rPr>
          <w:rFonts w:ascii="Verdana" w:hAnsi="Verdana"/>
        </w:rPr>
        <w:t xml:space="preserve">the liquidity premium, </w:t>
      </w:r>
      <w:r w:rsidR="000000ED">
        <w:rPr>
          <w:rFonts w:ascii="Verdana" w:hAnsi="Verdana"/>
        </w:rPr>
        <w:t xml:space="preserve">and </w:t>
      </w:r>
      <w:r w:rsidR="00E658C5">
        <w:rPr>
          <w:rFonts w:ascii="Verdana" w:hAnsi="Verdana"/>
        </w:rPr>
        <w:t>in what form</w:t>
      </w:r>
      <w:r w:rsidR="00D7138A">
        <w:rPr>
          <w:rFonts w:ascii="Verdana" w:hAnsi="Verdana"/>
        </w:rPr>
        <w:t xml:space="preserve">? It could for example take the form of an option—a contingent claim—on </w:t>
      </w:r>
      <w:r w:rsidR="00DE4C03">
        <w:rPr>
          <w:rFonts w:ascii="Verdana" w:hAnsi="Verdana"/>
        </w:rPr>
        <w:t>future revenue streams or on the collateral that secures them</w:t>
      </w:r>
      <w:r w:rsidR="00D7138A">
        <w:rPr>
          <w:rFonts w:ascii="Verdana" w:hAnsi="Verdana"/>
        </w:rPr>
        <w:t>.</w:t>
      </w:r>
      <w:r w:rsidR="001D36F7">
        <w:rPr>
          <w:rFonts w:ascii="Verdana" w:hAnsi="Verdana"/>
        </w:rPr>
        <w:t xml:space="preserve"> The simplest version of such an option would be a “call” on the amount by which the rise of an underlying asset value exceeds a specified level. Selling a call option that limits one’s upside is a common way financial actors to fund the purchase of a “put” option that fully or partially protects them from a fall in asset prices. When asset prices are about to fall precipitously, as in a “crash,” </w:t>
      </w:r>
      <w:r w:rsidR="00FE0EF2">
        <w:rPr>
          <w:rFonts w:ascii="Verdana" w:hAnsi="Verdana"/>
        </w:rPr>
        <w:t>the question is often what kind of call (or upside participation) must be given up to protect them from falling further.</w:t>
      </w:r>
      <w:r w:rsidR="001D36F7">
        <w:rPr>
          <w:rFonts w:ascii="Verdana" w:hAnsi="Verdana"/>
        </w:rPr>
        <w:t xml:space="preserve"> </w:t>
      </w:r>
    </w:p>
    <w:p w14:paraId="33BF22FD" w14:textId="102FAE78" w:rsidR="00E658C5" w:rsidRDefault="00E658C5" w:rsidP="00E658C5">
      <w:pPr>
        <w:spacing w:line="480" w:lineRule="auto"/>
        <w:ind w:firstLine="720"/>
        <w:rPr>
          <w:rFonts w:ascii="Verdana" w:hAnsi="Verdana"/>
        </w:rPr>
      </w:pPr>
      <w:r>
        <w:rPr>
          <w:rFonts w:ascii="Verdana" w:hAnsi="Verdana"/>
        </w:rPr>
        <w:t xml:space="preserve">Before going on to </w:t>
      </w:r>
      <w:r w:rsidR="00406BFC">
        <w:rPr>
          <w:rFonts w:ascii="Verdana" w:hAnsi="Verdana"/>
        </w:rPr>
        <w:t>address</w:t>
      </w:r>
      <w:r>
        <w:rPr>
          <w:rFonts w:ascii="Verdana" w:hAnsi="Verdana"/>
        </w:rPr>
        <w:t xml:space="preserve"> </w:t>
      </w:r>
      <w:r w:rsidR="00FE0EF2">
        <w:rPr>
          <w:rFonts w:ascii="Verdana" w:hAnsi="Verdana"/>
        </w:rPr>
        <w:t xml:space="preserve">this </w:t>
      </w:r>
      <w:r>
        <w:rPr>
          <w:rFonts w:ascii="Verdana" w:hAnsi="Verdana"/>
        </w:rPr>
        <w:t>question</w:t>
      </w:r>
      <w:r w:rsidR="00FE0EF2">
        <w:rPr>
          <w:rFonts w:ascii="Verdana" w:hAnsi="Verdana"/>
        </w:rPr>
        <w:t xml:space="preserve"> in instances of financial crisis</w:t>
      </w:r>
      <w:r>
        <w:rPr>
          <w:rFonts w:ascii="Verdana" w:hAnsi="Verdana"/>
        </w:rPr>
        <w:t xml:space="preserve">, however, we must recognize that the cost of making financial markets liquid (of </w:t>
      </w:r>
      <w:r w:rsidRPr="00336A2F">
        <w:rPr>
          <w:rFonts w:ascii="Verdana" w:hAnsi="Verdana"/>
          <w:i/>
        </w:rPr>
        <w:t>not</w:t>
      </w:r>
      <w:r>
        <w:rPr>
          <w:rFonts w:ascii="Verdana" w:hAnsi="Verdana"/>
          <w:u w:val="single"/>
        </w:rPr>
        <w:t xml:space="preserve"> </w:t>
      </w:r>
      <w:proofErr w:type="spellStart"/>
      <w:r>
        <w:rPr>
          <w:rFonts w:ascii="Verdana" w:hAnsi="Verdana"/>
        </w:rPr>
        <w:t>disaccumulating</w:t>
      </w:r>
      <w:proofErr w:type="spellEnd"/>
      <w:r>
        <w:rPr>
          <w:rFonts w:ascii="Verdana" w:hAnsi="Verdana"/>
        </w:rPr>
        <w:t xml:space="preserve">) can fluctuate enormously. At the low end, it can be paid to dealers (market makers) in the Repo market as the “spread” they take for underwriting the ability to </w:t>
      </w:r>
      <w:r>
        <w:rPr>
          <w:rFonts w:ascii="Verdana" w:hAnsi="Verdana"/>
        </w:rPr>
        <w:lastRenderedPageBreak/>
        <w:t>instantly convert safe collateral, such as U.S. government debt, into funds (money).  At the high end</w:t>
      </w:r>
      <w:r w:rsidR="004B5152">
        <w:rPr>
          <w:rFonts w:ascii="Verdana" w:hAnsi="Verdana"/>
        </w:rPr>
        <w:t>,</w:t>
      </w:r>
      <w:r>
        <w:rPr>
          <w:rFonts w:ascii="Verdana" w:hAnsi="Verdana"/>
        </w:rPr>
        <w:t xml:space="preserve"> it can be as large as the guarantee put up by the U.S. government to underwrite the global market: it pledged $13T (the size of its entire tax-base, </w:t>
      </w:r>
      <w:r w:rsidR="00B43111">
        <w:rPr>
          <w:rFonts w:ascii="Verdana" w:hAnsi="Verdana"/>
        </w:rPr>
        <w:t>the</w:t>
      </w:r>
      <w:r>
        <w:rPr>
          <w:rFonts w:ascii="Verdana" w:hAnsi="Verdana"/>
        </w:rPr>
        <w:t xml:space="preserve"> U.S. GDP.); and it actually swapped about $5-$7T of U.S. government debt for toxic collateral that was supposed to be synthetically equivalent to U.S. treasuries at 100 cents on the dollar, while declining to re-trade it so that its actual market value would never be established. </w:t>
      </w:r>
    </w:p>
    <w:p w14:paraId="46AE1821" w14:textId="10F329FB" w:rsidR="00E658C5" w:rsidRDefault="00E658C5" w:rsidP="00E658C5">
      <w:pPr>
        <w:spacing w:line="480" w:lineRule="auto"/>
        <w:ind w:firstLine="720"/>
        <w:rPr>
          <w:rFonts w:ascii="Verdana" w:hAnsi="Verdana"/>
        </w:rPr>
      </w:pPr>
      <w:r>
        <w:rPr>
          <w:rFonts w:ascii="Verdana" w:hAnsi="Verdana"/>
        </w:rPr>
        <w:t>In this way</w:t>
      </w:r>
      <w:r w:rsidR="004B5152">
        <w:rPr>
          <w:rFonts w:ascii="Verdana" w:hAnsi="Verdana"/>
        </w:rPr>
        <w:t>,</w:t>
      </w:r>
      <w:r>
        <w:rPr>
          <w:rFonts w:ascii="Verdana" w:hAnsi="Verdana"/>
        </w:rPr>
        <w:t xml:space="preserve"> the U.S. taxpayer acted as what monetary economist Perry </w:t>
      </w:r>
      <w:proofErr w:type="spellStart"/>
      <w:r>
        <w:rPr>
          <w:rFonts w:ascii="Verdana" w:hAnsi="Verdana"/>
        </w:rPr>
        <w:t>Mehrling</w:t>
      </w:r>
      <w:proofErr w:type="spellEnd"/>
      <w:r>
        <w:rPr>
          <w:rFonts w:ascii="Verdana" w:hAnsi="Verdana"/>
        </w:rPr>
        <w:t xml:space="preserve"> calls the “dealer of last resort,” effectively underwriting private credit with public credit so that global financial markets, especially in derivatives, could continue to be funded. Ironically (or </w:t>
      </w:r>
      <w:r w:rsidR="00010A31">
        <w:rPr>
          <w:rFonts w:ascii="Verdana" w:hAnsi="Verdana"/>
        </w:rPr>
        <w:t>perhaps intentionally</w:t>
      </w:r>
      <w:r>
        <w:rPr>
          <w:rFonts w:ascii="Verdana" w:hAnsi="Verdana"/>
        </w:rPr>
        <w:t>), the bailout made the U.S. government more beholden to the very bond markets it was trying to rescue and regulate.</w:t>
      </w:r>
      <w:r w:rsidR="00B43111">
        <w:rPr>
          <w:rStyle w:val="FootnoteReference"/>
          <w:rFonts w:ascii="Verdana" w:hAnsi="Verdana"/>
        </w:rPr>
        <w:footnoteReference w:id="30"/>
      </w:r>
      <w:r>
        <w:rPr>
          <w:rFonts w:ascii="Verdana" w:hAnsi="Verdana"/>
        </w:rPr>
        <w:t xml:space="preserve">  They could make the government spend less so that it could borrow more by threatening to raise the</w:t>
      </w:r>
      <w:r w:rsidR="003F1C5A">
        <w:rPr>
          <w:rFonts w:ascii="Verdana" w:hAnsi="Verdana"/>
        </w:rPr>
        <w:t xml:space="preserve"> interest</w:t>
      </w:r>
      <w:r>
        <w:rPr>
          <w:rFonts w:ascii="Verdana" w:hAnsi="Verdana"/>
        </w:rPr>
        <w:t xml:space="preserve"> rate</w:t>
      </w:r>
      <w:r w:rsidR="003F1C5A">
        <w:rPr>
          <w:rFonts w:ascii="Verdana" w:hAnsi="Verdana"/>
        </w:rPr>
        <w:t xml:space="preserve"> on bonds</w:t>
      </w:r>
      <w:r>
        <w:rPr>
          <w:rFonts w:ascii="Verdana" w:hAnsi="Verdana"/>
        </w:rPr>
        <w:t xml:space="preserve"> if </w:t>
      </w:r>
      <w:r w:rsidR="00010A31">
        <w:rPr>
          <w:rFonts w:ascii="Verdana" w:hAnsi="Verdana"/>
        </w:rPr>
        <w:t>the government</w:t>
      </w:r>
      <w:r>
        <w:rPr>
          <w:rFonts w:ascii="Verdana" w:hAnsi="Verdana"/>
        </w:rPr>
        <w:t xml:space="preserve"> pursued Keynesian policies of spending more to stimulate the economy. </w:t>
      </w:r>
    </w:p>
    <w:p w14:paraId="1FE08A20" w14:textId="24F59DED" w:rsidR="00E658C5" w:rsidRDefault="00E658C5" w:rsidP="00E658C5">
      <w:pPr>
        <w:spacing w:line="480" w:lineRule="auto"/>
        <w:ind w:firstLine="720"/>
        <w:rPr>
          <w:rFonts w:ascii="Verdana" w:hAnsi="Verdana"/>
        </w:rPr>
      </w:pPr>
      <w:r>
        <w:rPr>
          <w:rFonts w:ascii="Verdana" w:hAnsi="Verdana"/>
        </w:rPr>
        <w:t xml:space="preserve">The existence of this, perhaps ephemeral, window of opportunity for government to incur low rates on higher borrowing is the reason </w:t>
      </w:r>
      <w:r>
        <w:rPr>
          <w:rFonts w:ascii="Verdana" w:hAnsi="Verdana"/>
        </w:rPr>
        <w:lastRenderedPageBreak/>
        <w:t xml:space="preserve">why, according to many economists, financial asset markets recovered globally while underlying economies did not. At near-zero interest rates the U.S. government </w:t>
      </w:r>
      <w:r w:rsidRPr="00336A2F">
        <w:rPr>
          <w:rFonts w:ascii="Verdana" w:hAnsi="Verdana"/>
          <w:i/>
        </w:rPr>
        <w:t>could</w:t>
      </w:r>
      <w:r>
        <w:rPr>
          <w:rFonts w:ascii="Verdana" w:hAnsi="Verdana"/>
        </w:rPr>
        <w:t xml:space="preserve"> have </w:t>
      </w:r>
      <w:r w:rsidR="00DE4C03">
        <w:rPr>
          <w:rFonts w:ascii="Verdana" w:hAnsi="Verdana"/>
        </w:rPr>
        <w:t xml:space="preserve">simply </w:t>
      </w:r>
      <w:r>
        <w:rPr>
          <w:rFonts w:ascii="Verdana" w:hAnsi="Verdana"/>
        </w:rPr>
        <w:t>borrowed to finance major social and infrastructural programs without having to tax</w:t>
      </w:r>
      <w:r w:rsidR="00010A31">
        <w:rPr>
          <w:rFonts w:ascii="Verdana" w:hAnsi="Verdana"/>
        </w:rPr>
        <w:t xml:space="preserve">, thereby getting capital markets rather than citizens to fund </w:t>
      </w:r>
      <w:r w:rsidR="00244E84">
        <w:rPr>
          <w:rFonts w:ascii="Verdana" w:hAnsi="Verdana"/>
        </w:rPr>
        <w:t>greater socioeconomic convergence</w:t>
      </w:r>
      <w:r>
        <w:rPr>
          <w:rFonts w:ascii="Verdana" w:hAnsi="Verdana"/>
        </w:rPr>
        <w:t xml:space="preserve">. </w:t>
      </w:r>
      <w:r w:rsidR="00244E84">
        <w:rPr>
          <w:rFonts w:ascii="Verdana" w:hAnsi="Verdana"/>
        </w:rPr>
        <w:t>Instead of this, the government</w:t>
      </w:r>
      <w:r>
        <w:rPr>
          <w:rFonts w:ascii="Verdana" w:hAnsi="Verdana"/>
        </w:rPr>
        <w:t xml:space="preserve"> was</w:t>
      </w:r>
      <w:r w:rsidR="00244E84">
        <w:rPr>
          <w:rFonts w:ascii="Verdana" w:hAnsi="Verdana"/>
        </w:rPr>
        <w:t>,</w:t>
      </w:r>
      <w:r>
        <w:rPr>
          <w:rFonts w:ascii="Verdana" w:hAnsi="Verdana"/>
        </w:rPr>
        <w:t xml:space="preserve"> effectively</w:t>
      </w:r>
      <w:r w:rsidR="00244E84">
        <w:rPr>
          <w:rFonts w:ascii="Verdana" w:hAnsi="Verdana"/>
        </w:rPr>
        <w:t>,</w:t>
      </w:r>
      <w:r>
        <w:rPr>
          <w:rFonts w:ascii="Verdana" w:hAnsi="Verdana"/>
        </w:rPr>
        <w:t xml:space="preserve"> “printing” trillions of dollars to support financial asset prices without effectively buying </w:t>
      </w:r>
      <w:r w:rsidR="00DE4C03">
        <w:rPr>
          <w:rFonts w:ascii="Verdana" w:hAnsi="Verdana"/>
        </w:rPr>
        <w:t xml:space="preserve">for this money </w:t>
      </w:r>
      <w:r>
        <w:rPr>
          <w:rFonts w:ascii="Verdana" w:hAnsi="Verdana"/>
        </w:rPr>
        <w:t xml:space="preserve">any kind of option to call back some of that appreciated value when asset prices recovered. Giving up 100% of the upside is </w:t>
      </w:r>
      <w:r w:rsidRPr="00336A2F">
        <w:rPr>
          <w:rFonts w:ascii="Verdana" w:hAnsi="Verdana"/>
          <w:i/>
        </w:rPr>
        <w:t>not</w:t>
      </w:r>
      <w:r>
        <w:rPr>
          <w:rFonts w:ascii="Verdana" w:hAnsi="Verdana"/>
        </w:rPr>
        <w:t xml:space="preserve"> how an ordinary financial institution </w:t>
      </w:r>
      <w:r w:rsidR="00DE4C03">
        <w:rPr>
          <w:rFonts w:ascii="Verdana" w:hAnsi="Verdana"/>
        </w:rPr>
        <w:t xml:space="preserve">behaves </w:t>
      </w:r>
      <w:r>
        <w:rPr>
          <w:rFonts w:ascii="Verdana" w:hAnsi="Verdana"/>
        </w:rPr>
        <w:t xml:space="preserve">when it underwrites illiquid assets through a pledge </w:t>
      </w:r>
      <w:r w:rsidR="00B43111">
        <w:rPr>
          <w:rFonts w:ascii="Verdana" w:hAnsi="Verdana"/>
        </w:rPr>
        <w:t>or</w:t>
      </w:r>
      <w:r>
        <w:rPr>
          <w:rFonts w:ascii="Verdana" w:hAnsi="Verdana"/>
        </w:rPr>
        <w:t xml:space="preserve"> swap of good </w:t>
      </w:r>
      <w:r w:rsidR="00FE0EF2">
        <w:rPr>
          <w:rFonts w:ascii="Verdana" w:hAnsi="Verdana"/>
        </w:rPr>
        <w:t xml:space="preserve">(liquid) </w:t>
      </w:r>
      <w:r>
        <w:rPr>
          <w:rFonts w:ascii="Verdana" w:hAnsi="Verdana"/>
        </w:rPr>
        <w:t>collateral.</w:t>
      </w:r>
      <w:r w:rsidR="00FE0EF2">
        <w:rPr>
          <w:rFonts w:ascii="Verdana" w:hAnsi="Verdana"/>
        </w:rPr>
        <w:t xml:space="preserve"> Normally, the price of such a private sector bailout would take the form of giving up a call on all or part of recovery of asset values outside a limited band.</w:t>
      </w:r>
    </w:p>
    <w:p w14:paraId="4CB65124" w14:textId="3749DD1F" w:rsidR="00E658C5" w:rsidRDefault="00E658C5" w:rsidP="00E658C5">
      <w:pPr>
        <w:spacing w:line="480" w:lineRule="auto"/>
        <w:ind w:firstLine="720"/>
        <w:rPr>
          <w:rFonts w:ascii="Verdana" w:hAnsi="Verdana"/>
        </w:rPr>
      </w:pPr>
      <w:r>
        <w:rPr>
          <w:rFonts w:ascii="Verdana" w:hAnsi="Verdana"/>
        </w:rPr>
        <w:t xml:space="preserve">At the time, however, the U.S. government was under </w:t>
      </w:r>
      <w:r w:rsidRPr="00B43111">
        <w:rPr>
          <w:rFonts w:ascii="Verdana" w:hAnsi="Verdana"/>
          <w:i/>
        </w:rPr>
        <w:t>no</w:t>
      </w:r>
      <w:r>
        <w:rPr>
          <w:rFonts w:ascii="Verdana" w:hAnsi="Verdana"/>
        </w:rPr>
        <w:t xml:space="preserve"> political pressure from an organized and militant left to receive a call on asset market recovery</w:t>
      </w:r>
      <w:r w:rsidR="00FE0EF2">
        <w:rPr>
          <w:rFonts w:ascii="Verdana" w:hAnsi="Verdana"/>
        </w:rPr>
        <w:t>.</w:t>
      </w:r>
      <w:r>
        <w:rPr>
          <w:rFonts w:ascii="Verdana" w:hAnsi="Verdana"/>
        </w:rPr>
        <w:t xml:space="preserve"> The U.S. political left, </w:t>
      </w:r>
      <w:r w:rsidR="00B43111">
        <w:rPr>
          <w:rFonts w:ascii="Verdana" w:hAnsi="Verdana"/>
        </w:rPr>
        <w:t>was almost entirely without</w:t>
      </w:r>
      <w:r>
        <w:rPr>
          <w:rFonts w:ascii="Verdana" w:hAnsi="Verdana"/>
        </w:rPr>
        <w:t xml:space="preserve"> ideas about </w:t>
      </w:r>
      <w:r w:rsidR="00406BFC">
        <w:rPr>
          <w:rFonts w:ascii="Verdana" w:hAnsi="Verdana"/>
        </w:rPr>
        <w:t>these</w:t>
      </w:r>
      <w:r>
        <w:rPr>
          <w:rFonts w:ascii="Verdana" w:hAnsi="Verdana"/>
        </w:rPr>
        <w:t xml:space="preserve"> matters. So, instead of the bailout being considered a bought call option</w:t>
      </w:r>
      <w:r w:rsidR="004B5152">
        <w:rPr>
          <w:rFonts w:ascii="Verdana" w:hAnsi="Verdana"/>
        </w:rPr>
        <w:t xml:space="preserve"> on the upside of financial recovery</w:t>
      </w:r>
      <w:r>
        <w:rPr>
          <w:rFonts w:ascii="Verdana" w:hAnsi="Verdana"/>
        </w:rPr>
        <w:t xml:space="preserve">, it was treated in the financial media as the exercise of </w:t>
      </w:r>
      <w:r w:rsidR="00E26C11">
        <w:rPr>
          <w:rFonts w:ascii="Verdana" w:hAnsi="Verdana"/>
        </w:rPr>
        <w:t xml:space="preserve">a virtual </w:t>
      </w:r>
      <w:r>
        <w:rPr>
          <w:rFonts w:ascii="Verdana" w:hAnsi="Verdana"/>
        </w:rPr>
        <w:t xml:space="preserve">right to put bad assets to the U.S. government at par, </w:t>
      </w:r>
      <w:r w:rsidR="00597411">
        <w:rPr>
          <w:rFonts w:ascii="Verdana" w:hAnsi="Verdana"/>
        </w:rPr>
        <w:t>even though</w:t>
      </w:r>
      <w:r>
        <w:rPr>
          <w:rFonts w:ascii="Verdana" w:hAnsi="Verdana"/>
        </w:rPr>
        <w:t xml:space="preserve"> no premium had ever been paid to the U.S. government for selling such a </w:t>
      </w:r>
      <w:r>
        <w:rPr>
          <w:rFonts w:ascii="Verdana" w:hAnsi="Verdana"/>
        </w:rPr>
        <w:lastRenderedPageBreak/>
        <w:t>put</w:t>
      </w:r>
      <w:r w:rsidR="00FE0EF2">
        <w:rPr>
          <w:rFonts w:ascii="Verdana" w:hAnsi="Verdana"/>
        </w:rPr>
        <w:t xml:space="preserve"> </w:t>
      </w:r>
      <w:r w:rsidR="00DE4C03">
        <w:rPr>
          <w:rFonts w:ascii="Verdana" w:hAnsi="Verdana"/>
        </w:rPr>
        <w:t xml:space="preserve">and the banks were </w:t>
      </w:r>
      <w:r w:rsidR="00381C28">
        <w:rPr>
          <w:rFonts w:ascii="Verdana" w:hAnsi="Verdana"/>
        </w:rPr>
        <w:t xml:space="preserve">still </w:t>
      </w:r>
      <w:r w:rsidR="00DE4C03">
        <w:rPr>
          <w:rFonts w:ascii="Verdana" w:hAnsi="Verdana"/>
        </w:rPr>
        <w:t>receiving interest</w:t>
      </w:r>
      <w:r w:rsidR="00381C28">
        <w:rPr>
          <w:rFonts w:ascii="Verdana" w:hAnsi="Verdana"/>
        </w:rPr>
        <w:t>, however minimal,</w:t>
      </w:r>
      <w:r w:rsidR="00DE4C03">
        <w:rPr>
          <w:rFonts w:ascii="Verdana" w:hAnsi="Verdana"/>
        </w:rPr>
        <w:t xml:space="preserve"> on the </w:t>
      </w:r>
      <w:r w:rsidR="00E26C11">
        <w:rPr>
          <w:rFonts w:ascii="Verdana" w:hAnsi="Verdana"/>
        </w:rPr>
        <w:t>U.S. Treasury obligations</w:t>
      </w:r>
      <w:r w:rsidR="00FE0EF2">
        <w:rPr>
          <w:rFonts w:ascii="Verdana" w:hAnsi="Verdana"/>
        </w:rPr>
        <w:t xml:space="preserve"> they </w:t>
      </w:r>
      <w:r w:rsidR="00E26C11">
        <w:rPr>
          <w:rFonts w:ascii="Verdana" w:hAnsi="Verdana"/>
        </w:rPr>
        <w:t>received in exchange for otherwise unmarketable private debt</w:t>
      </w:r>
      <w:r>
        <w:rPr>
          <w:rFonts w:ascii="Verdana" w:hAnsi="Verdana"/>
        </w:rPr>
        <w:t xml:space="preserve">. </w:t>
      </w:r>
    </w:p>
    <w:p w14:paraId="3CF8EB96" w14:textId="1A76AB88" w:rsidR="000677D6" w:rsidRDefault="00F858F7" w:rsidP="005A32F6">
      <w:pPr>
        <w:pStyle w:val="NormalWeb"/>
        <w:spacing w:line="480" w:lineRule="auto"/>
        <w:ind w:firstLine="720"/>
        <w:rPr>
          <w:rFonts w:ascii="Verdana" w:hAnsi="Verdana"/>
          <w:color w:val="000000"/>
        </w:rPr>
      </w:pPr>
      <w:r w:rsidRPr="0023052C">
        <w:rPr>
          <w:rFonts w:ascii="Verdana" w:hAnsi="Verdana"/>
        </w:rPr>
        <w:t xml:space="preserve">The </w:t>
      </w:r>
      <w:r w:rsidR="00E658C5">
        <w:rPr>
          <w:rFonts w:ascii="Verdana" w:hAnsi="Verdana"/>
        </w:rPr>
        <w:t>culminating</w:t>
      </w:r>
      <w:r w:rsidRPr="0023052C">
        <w:rPr>
          <w:rFonts w:ascii="Verdana" w:hAnsi="Verdana"/>
        </w:rPr>
        <w:t xml:space="preserve"> insight of </w:t>
      </w:r>
      <w:r w:rsidR="004B6F34">
        <w:rPr>
          <w:rFonts w:ascii="Verdana" w:hAnsi="Verdana"/>
        </w:rPr>
        <w:t xml:space="preserve">my </w:t>
      </w:r>
      <w:r w:rsidR="00381C28">
        <w:rPr>
          <w:rFonts w:ascii="Verdana" w:hAnsi="Verdana"/>
        </w:rPr>
        <w:t>six</w:t>
      </w:r>
      <w:r w:rsidR="00DE4C03">
        <w:rPr>
          <w:rFonts w:ascii="Verdana" w:hAnsi="Verdana"/>
        </w:rPr>
        <w:t>-</w:t>
      </w:r>
      <w:r w:rsidR="004B6F34">
        <w:rPr>
          <w:rFonts w:ascii="Verdana" w:hAnsi="Verdana"/>
        </w:rPr>
        <w:t xml:space="preserve">year collaborative project </w:t>
      </w:r>
      <w:r w:rsidR="004837D5">
        <w:rPr>
          <w:rFonts w:ascii="Verdana" w:hAnsi="Verdana"/>
        </w:rPr>
        <w:t>on “Rethinking</w:t>
      </w:r>
      <w:r w:rsidR="004B6F34">
        <w:rPr>
          <w:rFonts w:ascii="Verdana" w:hAnsi="Verdana"/>
        </w:rPr>
        <w:t xml:space="preserve"> Capitalism”</w:t>
      </w:r>
      <w:r w:rsidR="00381C28">
        <w:rPr>
          <w:rFonts w:ascii="Verdana" w:hAnsi="Verdana"/>
        </w:rPr>
        <w:t xml:space="preserve"> in an era of finance</w:t>
      </w:r>
      <w:r w:rsidR="004B6F34">
        <w:rPr>
          <w:rStyle w:val="FootnoteReference"/>
          <w:rFonts w:ascii="Verdana" w:hAnsi="Verdana"/>
        </w:rPr>
        <w:footnoteReference w:id="31"/>
      </w:r>
      <w:r w:rsidR="00DE3131">
        <w:rPr>
          <w:rFonts w:ascii="Verdana" w:hAnsi="Verdana"/>
        </w:rPr>
        <w:t xml:space="preserve"> </w:t>
      </w:r>
      <w:r w:rsidR="000000ED">
        <w:rPr>
          <w:rFonts w:ascii="Verdana" w:hAnsi="Verdana"/>
        </w:rPr>
        <w:t>can be stated simply. It is</w:t>
      </w:r>
      <w:r w:rsidR="00381C28" w:rsidRPr="0023052C">
        <w:rPr>
          <w:rFonts w:ascii="Verdana" w:hAnsi="Verdana"/>
        </w:rPr>
        <w:t xml:space="preserve"> </w:t>
      </w:r>
      <w:r w:rsidRPr="0023052C">
        <w:rPr>
          <w:rFonts w:ascii="Verdana" w:hAnsi="Verdana"/>
        </w:rPr>
        <w:t>that t</w:t>
      </w:r>
      <w:r w:rsidR="00057F93" w:rsidRPr="0023052C">
        <w:rPr>
          <w:rFonts w:ascii="Verdana" w:hAnsi="Verdana"/>
        </w:rPr>
        <w:t>he Black-Scholes-Merton</w:t>
      </w:r>
      <w:r w:rsidR="00E26C11">
        <w:rPr>
          <w:rFonts w:ascii="Verdana" w:hAnsi="Verdana"/>
        </w:rPr>
        <w:t xml:space="preserve"> (BSM)</w:t>
      </w:r>
      <w:r w:rsidR="00057F93" w:rsidRPr="0023052C">
        <w:rPr>
          <w:rFonts w:ascii="Verdana" w:hAnsi="Verdana"/>
        </w:rPr>
        <w:t xml:space="preserve"> model</w:t>
      </w:r>
      <w:r w:rsidR="00042EA6">
        <w:rPr>
          <w:rFonts w:ascii="Verdana" w:hAnsi="Verdana"/>
        </w:rPr>
        <w:t xml:space="preserve"> for pricing derivatives </w:t>
      </w:r>
      <w:r w:rsidR="00042EA6">
        <w:rPr>
          <w:rFonts w:ascii="Verdana" w:hAnsi="Verdana"/>
          <w:color w:val="000000"/>
        </w:rPr>
        <w:t xml:space="preserve">is also </w:t>
      </w:r>
      <w:r w:rsidR="00042EA6" w:rsidRPr="0064068C">
        <w:rPr>
          <w:rFonts w:ascii="Verdana" w:hAnsi="Verdana"/>
          <w:color w:val="000000"/>
        </w:rPr>
        <w:t>a technology for manufacturing synthetic public debt (the equivalent of U.S. Treasuries) out of private credit and other forms of capital.</w:t>
      </w:r>
      <w:r w:rsidR="00E26C11">
        <w:rPr>
          <w:rFonts w:ascii="Verdana" w:hAnsi="Verdana"/>
          <w:color w:val="000000"/>
        </w:rPr>
        <w:t xml:space="preserve"> This is not, as some financial journalists suggest, an undesirable </w:t>
      </w:r>
      <w:proofErr w:type="gramStart"/>
      <w:r w:rsidR="00E26C11">
        <w:rPr>
          <w:rFonts w:ascii="Verdana" w:hAnsi="Verdana"/>
          <w:color w:val="000000"/>
        </w:rPr>
        <w:t>side-effect</w:t>
      </w:r>
      <w:proofErr w:type="gramEnd"/>
      <w:r w:rsidR="00E26C11">
        <w:rPr>
          <w:rFonts w:ascii="Verdana" w:hAnsi="Verdana"/>
          <w:color w:val="000000"/>
        </w:rPr>
        <w:t xml:space="preserve"> of the financial innovation BSM enables.</w:t>
      </w:r>
      <w:r w:rsidR="00042EA6" w:rsidRPr="0064068C">
        <w:rPr>
          <w:rFonts w:ascii="Verdana" w:hAnsi="Verdana"/>
          <w:color w:val="000000"/>
        </w:rPr>
        <w:t xml:space="preserve"> </w:t>
      </w:r>
      <w:r w:rsidR="00E26C11">
        <w:rPr>
          <w:rFonts w:ascii="Verdana" w:hAnsi="Verdana"/>
          <w:color w:val="000000"/>
        </w:rPr>
        <w:t xml:space="preserve">Rather, </w:t>
      </w:r>
      <w:r w:rsidR="003F3914">
        <w:rPr>
          <w:rFonts w:ascii="Verdana" w:hAnsi="Verdana"/>
          <w:color w:val="000000"/>
        </w:rPr>
        <w:t>BSM operates</w:t>
      </w:r>
      <w:r w:rsidR="000677D6">
        <w:rPr>
          <w:rFonts w:ascii="Verdana" w:hAnsi="Verdana"/>
          <w:color w:val="000000"/>
        </w:rPr>
        <w:t xml:space="preserve"> by </w:t>
      </w:r>
      <w:r w:rsidR="00E26C11">
        <w:rPr>
          <w:rFonts w:ascii="Verdana" w:hAnsi="Verdana"/>
          <w:color w:val="000000"/>
        </w:rPr>
        <w:t xml:space="preserve">means </w:t>
      </w:r>
      <w:r w:rsidR="000677D6">
        <w:rPr>
          <w:rFonts w:ascii="Verdana" w:hAnsi="Verdana"/>
          <w:color w:val="000000"/>
        </w:rPr>
        <w:t>showing what private credit instruments would be worth if their</w:t>
      </w:r>
      <w:r w:rsidR="00E26C11">
        <w:rPr>
          <w:rFonts w:ascii="Verdana" w:hAnsi="Verdana"/>
          <w:color w:val="000000"/>
        </w:rPr>
        <w:t xml:space="preserve"> </w:t>
      </w:r>
      <w:proofErr w:type="gramStart"/>
      <w:r w:rsidR="00E26C11">
        <w:rPr>
          <w:rFonts w:ascii="Verdana" w:hAnsi="Verdana"/>
          <w:color w:val="000000"/>
        </w:rPr>
        <w:t>all</w:t>
      </w:r>
      <w:r w:rsidR="000677D6">
        <w:rPr>
          <w:rFonts w:ascii="Verdana" w:hAnsi="Verdana"/>
          <w:color w:val="000000"/>
        </w:rPr>
        <w:t xml:space="preserve"> identifiable</w:t>
      </w:r>
      <w:proofErr w:type="gramEnd"/>
      <w:r w:rsidR="000677D6">
        <w:rPr>
          <w:rFonts w:ascii="Verdana" w:hAnsi="Verdana"/>
          <w:color w:val="000000"/>
        </w:rPr>
        <w:t xml:space="preserve"> risk components </w:t>
      </w:r>
      <w:r w:rsidR="00E26C11">
        <w:rPr>
          <w:rFonts w:ascii="Verdana" w:hAnsi="Verdana"/>
          <w:color w:val="000000"/>
        </w:rPr>
        <w:t xml:space="preserve">(other than liquidity risk) </w:t>
      </w:r>
      <w:r w:rsidR="000677D6">
        <w:rPr>
          <w:rFonts w:ascii="Verdana" w:hAnsi="Verdana"/>
          <w:color w:val="000000"/>
        </w:rPr>
        <w:t xml:space="preserve">were stripped out and a synthetically risk-free asset were produced.  </w:t>
      </w:r>
      <w:r w:rsidR="00E26C11">
        <w:rPr>
          <w:rFonts w:ascii="Verdana" w:hAnsi="Verdana"/>
          <w:color w:val="000000"/>
        </w:rPr>
        <w:t>So, such</w:t>
      </w:r>
      <w:r w:rsidR="000677D6">
        <w:rPr>
          <w:rFonts w:ascii="Verdana" w:hAnsi="Verdana"/>
          <w:color w:val="000000"/>
        </w:rPr>
        <w:t xml:space="preserve"> synthetic Treasuries must actually be produced as a</w:t>
      </w:r>
      <w:r w:rsidR="00E26C11">
        <w:rPr>
          <w:rFonts w:ascii="Verdana" w:hAnsi="Verdana"/>
          <w:color w:val="000000"/>
        </w:rPr>
        <w:t xml:space="preserve"> necessary</w:t>
      </w:r>
      <w:r w:rsidR="000677D6">
        <w:rPr>
          <w:rFonts w:ascii="Verdana" w:hAnsi="Verdana"/>
          <w:color w:val="000000"/>
        </w:rPr>
        <w:t xml:space="preserve"> byproduct of </w:t>
      </w:r>
      <w:r w:rsidR="00BC5E87">
        <w:rPr>
          <w:rFonts w:ascii="Verdana" w:hAnsi="Verdana"/>
          <w:color w:val="000000"/>
        </w:rPr>
        <w:t xml:space="preserve">manufacturing </w:t>
      </w:r>
      <w:r w:rsidR="000677D6">
        <w:rPr>
          <w:rFonts w:ascii="Verdana" w:hAnsi="Verdana"/>
          <w:color w:val="000000"/>
        </w:rPr>
        <w:t xml:space="preserve">(i.e. by pricing) other credit instruments, thus effectively privatizing the process of producing U.S. government debt. At a conceptual level this means that the BSM options-pricing </w:t>
      </w:r>
      <w:r w:rsidR="00BC5E87">
        <w:rPr>
          <w:rFonts w:ascii="Verdana" w:hAnsi="Verdana"/>
          <w:color w:val="000000"/>
        </w:rPr>
        <w:t xml:space="preserve">formula </w:t>
      </w:r>
      <w:r w:rsidR="000677D6">
        <w:rPr>
          <w:rFonts w:ascii="Verdana" w:hAnsi="Verdana"/>
          <w:color w:val="000000"/>
        </w:rPr>
        <w:t>c</w:t>
      </w:r>
      <w:r w:rsidR="00042EA6">
        <w:rPr>
          <w:rFonts w:ascii="Verdana" w:hAnsi="Verdana"/>
          <w:color w:val="000000"/>
        </w:rPr>
        <w:t xml:space="preserve">an be </w:t>
      </w:r>
      <w:r w:rsidR="000000ED">
        <w:rPr>
          <w:rFonts w:ascii="Verdana" w:hAnsi="Verdana"/>
          <w:color w:val="000000"/>
        </w:rPr>
        <w:t xml:space="preserve">rebalanced </w:t>
      </w:r>
      <w:r w:rsidR="00042EA6">
        <w:rPr>
          <w:rFonts w:ascii="Verdana" w:hAnsi="Verdana"/>
          <w:color w:val="000000"/>
        </w:rPr>
        <w:t xml:space="preserve">as an equation </w:t>
      </w:r>
      <w:r w:rsidR="00BC5E87">
        <w:rPr>
          <w:rFonts w:ascii="Verdana" w:hAnsi="Verdana"/>
          <w:color w:val="000000"/>
        </w:rPr>
        <w:t xml:space="preserve">hypothetically </w:t>
      </w:r>
      <w:proofErr w:type="spellStart"/>
      <w:r w:rsidR="00042EA6">
        <w:rPr>
          <w:rFonts w:ascii="Verdana" w:hAnsi="Verdana"/>
          <w:color w:val="000000"/>
        </w:rPr>
        <w:t>commensurating</w:t>
      </w:r>
      <w:proofErr w:type="spellEnd"/>
      <w:r w:rsidR="00042EA6">
        <w:rPr>
          <w:rFonts w:ascii="Verdana" w:hAnsi="Verdana"/>
          <w:color w:val="000000"/>
        </w:rPr>
        <w:t xml:space="preserve"> </w:t>
      </w:r>
      <w:r w:rsidR="00042EA6" w:rsidRPr="00F950BD">
        <w:rPr>
          <w:rFonts w:ascii="Verdana" w:hAnsi="Verdana"/>
          <w:i/>
          <w:color w:val="000000"/>
        </w:rPr>
        <w:t>all</w:t>
      </w:r>
      <w:r w:rsidR="00042EA6">
        <w:rPr>
          <w:rFonts w:ascii="Verdana" w:hAnsi="Verdana"/>
          <w:color w:val="000000"/>
        </w:rPr>
        <w:t xml:space="preserve"> asset prices with U.S. Treasuries</w:t>
      </w:r>
      <w:r w:rsidR="000677D6">
        <w:rPr>
          <w:rFonts w:ascii="Verdana" w:hAnsi="Verdana"/>
          <w:color w:val="000000"/>
        </w:rPr>
        <w:t xml:space="preserve">.  </w:t>
      </w:r>
      <w:r w:rsidR="00545CD9">
        <w:rPr>
          <w:rFonts w:ascii="Verdana" w:hAnsi="Verdana"/>
          <w:color w:val="000000"/>
        </w:rPr>
        <w:t xml:space="preserve">Financially, it means that, as new asset classes are </w:t>
      </w:r>
      <w:r w:rsidR="00545CD9">
        <w:rPr>
          <w:rFonts w:ascii="Verdana" w:hAnsi="Verdana"/>
          <w:color w:val="000000"/>
        </w:rPr>
        <w:lastRenderedPageBreak/>
        <w:t>created by the private sector, it will also be creating U.S. Treasury- equivalents that can be pledged as safe collateral for those assets in whatever amount is demanded—assuming that the market for these assets remains liquid.</w:t>
      </w:r>
    </w:p>
    <w:p w14:paraId="3ED2F528" w14:textId="5F9DF371" w:rsidR="00381C28" w:rsidRDefault="000677D6" w:rsidP="005A32F6">
      <w:pPr>
        <w:pStyle w:val="NormalWeb"/>
        <w:spacing w:line="480" w:lineRule="auto"/>
        <w:ind w:firstLine="720"/>
        <w:rPr>
          <w:rFonts w:ascii="Verdana" w:eastAsiaTheme="minorHAnsi" w:hAnsi="Verdana" w:cstheme="minorBidi"/>
        </w:rPr>
      </w:pPr>
      <w:r>
        <w:rPr>
          <w:rFonts w:ascii="Verdana" w:hAnsi="Verdana"/>
          <w:color w:val="000000"/>
        </w:rPr>
        <w:t>The political significance of this insight is that w</w:t>
      </w:r>
      <w:r w:rsidR="00042EA6" w:rsidRPr="0064068C">
        <w:rPr>
          <w:rFonts w:ascii="Verdana" w:hAnsi="Verdana"/>
          <w:color w:val="000000"/>
        </w:rPr>
        <w:t xml:space="preserve">hen these synthetic Treasuries became </w:t>
      </w:r>
      <w:r w:rsidR="00042EA6" w:rsidRPr="005D5121">
        <w:rPr>
          <w:rFonts w:ascii="Verdana" w:hAnsi="Verdana"/>
          <w:i/>
          <w:color w:val="000000"/>
        </w:rPr>
        <w:t>il</w:t>
      </w:r>
      <w:r w:rsidR="00042EA6" w:rsidRPr="0064068C">
        <w:rPr>
          <w:rFonts w:ascii="Verdana" w:hAnsi="Verdana"/>
          <w:color w:val="000000"/>
        </w:rPr>
        <w:t xml:space="preserve">liquid, and thus worth less than government obligations, their </w:t>
      </w:r>
      <w:r w:rsidR="00E61825">
        <w:rPr>
          <w:rFonts w:ascii="Verdana" w:hAnsi="Verdana"/>
          <w:color w:val="000000"/>
        </w:rPr>
        <w:t>model-based</w:t>
      </w:r>
      <w:r w:rsidR="00E61825" w:rsidRPr="0064068C">
        <w:rPr>
          <w:rFonts w:ascii="Verdana" w:hAnsi="Verdana"/>
          <w:color w:val="000000"/>
        </w:rPr>
        <w:t xml:space="preserve"> </w:t>
      </w:r>
      <w:r w:rsidR="00042EA6" w:rsidRPr="0064068C">
        <w:rPr>
          <w:rFonts w:ascii="Verdana" w:hAnsi="Verdana"/>
          <w:color w:val="000000"/>
        </w:rPr>
        <w:t xml:space="preserve">equivalence </w:t>
      </w:r>
      <w:r w:rsidR="003F3914" w:rsidRPr="0064068C">
        <w:rPr>
          <w:rFonts w:ascii="Verdana" w:hAnsi="Verdana"/>
          <w:color w:val="000000"/>
        </w:rPr>
        <w:t>must</w:t>
      </w:r>
      <w:r w:rsidR="00042EA6" w:rsidRPr="0064068C">
        <w:rPr>
          <w:rFonts w:ascii="Verdana" w:hAnsi="Verdana"/>
          <w:color w:val="000000"/>
        </w:rPr>
        <w:t xml:space="preserve"> be </w:t>
      </w:r>
      <w:r w:rsidR="00042EA6" w:rsidRPr="00F950BD">
        <w:rPr>
          <w:rFonts w:ascii="Verdana" w:hAnsi="Verdana"/>
          <w:i/>
          <w:color w:val="000000"/>
        </w:rPr>
        <w:t>performed</w:t>
      </w:r>
      <w:r w:rsidR="00042EA6" w:rsidRPr="0064068C">
        <w:rPr>
          <w:rFonts w:ascii="Verdana" w:hAnsi="Verdana"/>
          <w:color w:val="000000"/>
        </w:rPr>
        <w:t xml:space="preserve">, and thus made true, by swapping them for real US Treasuries at par in whatever quantities </w:t>
      </w:r>
      <w:r w:rsidR="00E61825">
        <w:rPr>
          <w:rFonts w:ascii="Verdana" w:hAnsi="Verdana"/>
          <w:color w:val="000000"/>
        </w:rPr>
        <w:t>are</w:t>
      </w:r>
      <w:r w:rsidR="00E61825" w:rsidRPr="0064068C">
        <w:rPr>
          <w:rFonts w:ascii="Verdana" w:hAnsi="Verdana"/>
          <w:color w:val="000000"/>
        </w:rPr>
        <w:t xml:space="preserve"> </w:t>
      </w:r>
      <w:r w:rsidR="00042EA6" w:rsidRPr="0064068C">
        <w:rPr>
          <w:rFonts w:ascii="Verdana" w:hAnsi="Verdana"/>
          <w:color w:val="000000"/>
        </w:rPr>
        <w:t>necessary to stabilize the financial markets</w:t>
      </w:r>
      <w:r w:rsidR="00A03A9C">
        <w:rPr>
          <w:rFonts w:ascii="Verdana" w:hAnsi="Verdana"/>
          <w:color w:val="000000"/>
        </w:rPr>
        <w:t xml:space="preserve">. </w:t>
      </w:r>
      <w:r w:rsidR="00042EA6">
        <w:rPr>
          <w:rFonts w:ascii="Verdana" w:hAnsi="Verdana"/>
          <w:color w:val="000000"/>
        </w:rPr>
        <w:t xml:space="preserve"> </w:t>
      </w:r>
      <w:r w:rsidR="00BC5E87">
        <w:rPr>
          <w:rFonts w:ascii="Verdana" w:hAnsi="Verdana"/>
          <w:color w:val="000000"/>
        </w:rPr>
        <w:t>In 2008, t</w:t>
      </w:r>
      <w:r w:rsidR="00B02B88">
        <w:rPr>
          <w:rFonts w:ascii="Verdana" w:hAnsi="Verdana"/>
          <w:color w:val="000000"/>
        </w:rPr>
        <w:t xml:space="preserve">his </w:t>
      </w:r>
      <w:r>
        <w:rPr>
          <w:rFonts w:ascii="Verdana" w:hAnsi="Verdana"/>
          <w:color w:val="000000"/>
        </w:rPr>
        <w:t xml:space="preserve">swap </w:t>
      </w:r>
      <w:r w:rsidR="00B02B88">
        <w:rPr>
          <w:rFonts w:ascii="Verdana" w:hAnsi="Verdana"/>
          <w:color w:val="000000"/>
        </w:rPr>
        <w:t xml:space="preserve">could only be accomplished in the necessary quantities </w:t>
      </w:r>
      <w:r>
        <w:rPr>
          <w:rFonts w:ascii="Verdana" w:hAnsi="Verdana"/>
          <w:color w:val="000000"/>
        </w:rPr>
        <w:t xml:space="preserve">by using </w:t>
      </w:r>
      <w:r w:rsidR="005A32F6">
        <w:rPr>
          <w:rFonts w:ascii="Verdana" w:hAnsi="Verdana"/>
          <w:color w:val="000000"/>
        </w:rPr>
        <w:t xml:space="preserve">Treasuries </w:t>
      </w:r>
      <w:r>
        <w:rPr>
          <w:rFonts w:ascii="Verdana" w:hAnsi="Verdana"/>
          <w:color w:val="000000"/>
        </w:rPr>
        <w:t xml:space="preserve">obligations paying </w:t>
      </w:r>
      <w:r w:rsidR="005A32F6">
        <w:rPr>
          <w:rFonts w:ascii="Verdana" w:hAnsi="Verdana"/>
          <w:color w:val="000000"/>
        </w:rPr>
        <w:t xml:space="preserve">a risk-free </w:t>
      </w:r>
      <w:r w:rsidR="00381C28">
        <w:rPr>
          <w:rFonts w:ascii="Verdana" w:hAnsi="Verdana"/>
          <w:color w:val="000000"/>
        </w:rPr>
        <w:t xml:space="preserve">interest </w:t>
      </w:r>
      <w:r w:rsidR="005A32F6">
        <w:rPr>
          <w:rFonts w:ascii="Verdana" w:hAnsi="Verdana"/>
          <w:color w:val="000000"/>
        </w:rPr>
        <w:t xml:space="preserve">rate </w:t>
      </w:r>
      <w:r w:rsidR="00381C28">
        <w:rPr>
          <w:rFonts w:ascii="Verdana" w:hAnsi="Verdana"/>
          <w:color w:val="000000"/>
        </w:rPr>
        <w:t xml:space="preserve">that was </w:t>
      </w:r>
      <w:r w:rsidR="005A32F6">
        <w:rPr>
          <w:rFonts w:ascii="Verdana" w:hAnsi="Verdana"/>
          <w:color w:val="000000"/>
        </w:rPr>
        <w:t>near zero</w:t>
      </w:r>
      <w:r w:rsidR="00E61825">
        <w:rPr>
          <w:rFonts w:ascii="Verdana" w:hAnsi="Verdana"/>
          <w:color w:val="000000"/>
        </w:rPr>
        <w:t>—a form of government borrowing that would not be inflationary because the dollars received from bondholders would not be circulated back into the economy.</w:t>
      </w:r>
    </w:p>
    <w:p w14:paraId="40903149" w14:textId="49911A28" w:rsidR="00F36C98" w:rsidRDefault="00244E84" w:rsidP="005A32F6">
      <w:pPr>
        <w:pStyle w:val="NormalWeb"/>
        <w:spacing w:line="480" w:lineRule="auto"/>
        <w:ind w:firstLine="720"/>
        <w:rPr>
          <w:rFonts w:ascii="Verdana" w:hAnsi="Verdana"/>
        </w:rPr>
      </w:pPr>
      <w:r>
        <w:rPr>
          <w:rFonts w:ascii="Verdana" w:eastAsiaTheme="minorHAnsi" w:hAnsi="Verdana" w:cstheme="minorBidi"/>
        </w:rPr>
        <w:t xml:space="preserve">On paper the “bailout” </w:t>
      </w:r>
      <w:r w:rsidR="00B02B88">
        <w:rPr>
          <w:rFonts w:ascii="Verdana" w:eastAsiaTheme="minorHAnsi" w:hAnsi="Verdana" w:cstheme="minorBidi"/>
        </w:rPr>
        <w:t xml:space="preserve">thus </w:t>
      </w:r>
      <w:r>
        <w:rPr>
          <w:rFonts w:ascii="Verdana" w:eastAsiaTheme="minorHAnsi" w:hAnsi="Verdana" w:cstheme="minorBidi"/>
        </w:rPr>
        <w:t xml:space="preserve">consisted of government getting to “borrow” for free from the financial sector on condition that </w:t>
      </w:r>
      <w:r w:rsidR="004307B9">
        <w:rPr>
          <w:rFonts w:ascii="Verdana" w:eastAsiaTheme="minorHAnsi" w:hAnsi="Verdana" w:cstheme="minorBidi"/>
        </w:rPr>
        <w:t xml:space="preserve">government </w:t>
      </w:r>
      <w:r>
        <w:rPr>
          <w:rFonts w:ascii="Verdana" w:eastAsiaTheme="minorHAnsi" w:hAnsi="Verdana" w:cstheme="minorBidi"/>
        </w:rPr>
        <w:t xml:space="preserve">would not </w:t>
      </w:r>
      <w:r w:rsidRPr="005D5121">
        <w:rPr>
          <w:rFonts w:ascii="Verdana" w:eastAsiaTheme="minorHAnsi" w:hAnsi="Verdana" w:cstheme="minorBidi"/>
          <w:i/>
        </w:rPr>
        <w:t>spend</w:t>
      </w:r>
      <w:r>
        <w:rPr>
          <w:rFonts w:ascii="Verdana" w:eastAsiaTheme="minorHAnsi" w:hAnsi="Verdana" w:cstheme="minorBidi"/>
        </w:rPr>
        <w:t xml:space="preserve"> the additional funds </w:t>
      </w:r>
      <w:r w:rsidR="00E61825">
        <w:rPr>
          <w:rFonts w:ascii="Verdana" w:eastAsiaTheme="minorHAnsi" w:hAnsi="Verdana" w:cstheme="minorBidi"/>
        </w:rPr>
        <w:t xml:space="preserve">it </w:t>
      </w:r>
      <w:r>
        <w:rPr>
          <w:rFonts w:ascii="Verdana" w:eastAsiaTheme="minorHAnsi" w:hAnsi="Verdana" w:cstheme="minorBidi"/>
        </w:rPr>
        <w:t>raised as a necessary side effect of issuing safe collateral.</w:t>
      </w:r>
      <w:r>
        <w:rPr>
          <w:rStyle w:val="FootnoteReference"/>
          <w:rFonts w:ascii="Verdana" w:eastAsiaTheme="minorHAnsi" w:hAnsi="Verdana" w:cstheme="minorBidi"/>
        </w:rPr>
        <w:footnoteReference w:id="32"/>
      </w:r>
      <w:r>
        <w:rPr>
          <w:rFonts w:ascii="Verdana" w:eastAsiaTheme="minorHAnsi" w:hAnsi="Verdana" w:cstheme="minorBidi"/>
        </w:rPr>
        <w:t xml:space="preserve"> </w:t>
      </w:r>
      <w:r w:rsidR="005A32F6">
        <w:rPr>
          <w:rFonts w:ascii="Verdana" w:eastAsiaTheme="minorHAnsi" w:hAnsi="Verdana" w:cstheme="minorBidi"/>
        </w:rPr>
        <w:t>Since then</w:t>
      </w:r>
      <w:r w:rsidR="00B20CD9">
        <w:rPr>
          <w:rFonts w:ascii="Verdana" w:hAnsi="Verdana"/>
        </w:rPr>
        <w:t xml:space="preserve">, there </w:t>
      </w:r>
      <w:r w:rsidR="005A32F6">
        <w:rPr>
          <w:rFonts w:ascii="Verdana" w:hAnsi="Verdana"/>
        </w:rPr>
        <w:t xml:space="preserve">has been </w:t>
      </w:r>
      <w:r w:rsidR="00B20CD9">
        <w:rPr>
          <w:rFonts w:ascii="Verdana" w:hAnsi="Verdana"/>
        </w:rPr>
        <w:t xml:space="preserve">no doubt that asset market liquidity in a larger sense—the </w:t>
      </w:r>
      <w:r w:rsidR="00B20CD9">
        <w:rPr>
          <w:rFonts w:ascii="Verdana" w:hAnsi="Verdana"/>
        </w:rPr>
        <w:lastRenderedPageBreak/>
        <w:t xml:space="preserve">question of whether there will </w:t>
      </w:r>
      <w:r w:rsidR="00B20CD9">
        <w:rPr>
          <w:rFonts w:ascii="Verdana" w:hAnsi="Verdana"/>
          <w:i/>
        </w:rPr>
        <w:t xml:space="preserve">be </w:t>
      </w:r>
      <w:r w:rsidR="00B20CD9">
        <w:rPr>
          <w:rFonts w:ascii="Verdana" w:hAnsi="Verdana"/>
        </w:rPr>
        <w:t xml:space="preserve">a market—is ultimately guaranteed by </w:t>
      </w:r>
      <w:r w:rsidR="00DE4C03">
        <w:rPr>
          <w:rFonts w:ascii="Verdana" w:hAnsi="Verdana"/>
        </w:rPr>
        <w:t xml:space="preserve">large </w:t>
      </w:r>
      <w:r w:rsidR="00B20CD9">
        <w:rPr>
          <w:rFonts w:ascii="Verdana" w:hAnsi="Verdana"/>
        </w:rPr>
        <w:t xml:space="preserve">states </w:t>
      </w:r>
      <w:r w:rsidR="00DE4C03">
        <w:rPr>
          <w:rFonts w:ascii="Verdana" w:hAnsi="Verdana"/>
        </w:rPr>
        <w:t xml:space="preserve">that are </w:t>
      </w:r>
      <w:r w:rsidR="00B20CD9">
        <w:rPr>
          <w:rFonts w:ascii="Verdana" w:hAnsi="Verdana"/>
        </w:rPr>
        <w:t xml:space="preserve">willing to step in and trade </w:t>
      </w:r>
      <w:r w:rsidR="004307B9">
        <w:rPr>
          <w:rFonts w:ascii="Verdana" w:hAnsi="Verdana"/>
        </w:rPr>
        <w:t xml:space="preserve">their </w:t>
      </w:r>
      <w:r w:rsidR="00B20CD9">
        <w:rPr>
          <w:rFonts w:ascii="Verdana" w:hAnsi="Verdana"/>
        </w:rPr>
        <w:t>own debt, backed by currency that they themselves can print, for privately issued debt that would otherwise be illiquid.</w:t>
      </w:r>
    </w:p>
    <w:p w14:paraId="2E178941" w14:textId="044005EA" w:rsidR="00C5346D" w:rsidRDefault="003F1778" w:rsidP="003F1778">
      <w:pPr>
        <w:pStyle w:val="NormalWeb"/>
        <w:spacing w:line="480" w:lineRule="auto"/>
        <w:ind w:firstLine="720"/>
        <w:rPr>
          <w:rFonts w:ascii="Verdana" w:hAnsi="Verdana"/>
        </w:rPr>
      </w:pPr>
      <w:r>
        <w:rPr>
          <w:rFonts w:ascii="Verdana" w:hAnsi="Verdana"/>
          <w:color w:val="000000"/>
        </w:rPr>
        <w:t xml:space="preserve">My claim </w:t>
      </w:r>
      <w:r w:rsidR="00E61825">
        <w:rPr>
          <w:rFonts w:ascii="Verdana" w:hAnsi="Verdana"/>
          <w:color w:val="000000"/>
        </w:rPr>
        <w:t xml:space="preserve">here </w:t>
      </w:r>
      <w:r>
        <w:rPr>
          <w:rFonts w:ascii="Verdana" w:hAnsi="Verdana"/>
          <w:color w:val="000000"/>
        </w:rPr>
        <w:t xml:space="preserve">is that this swap has </w:t>
      </w:r>
      <w:r w:rsidRPr="005D5121">
        <w:rPr>
          <w:rFonts w:ascii="Verdana" w:hAnsi="Verdana"/>
          <w:i/>
          <w:color w:val="000000"/>
        </w:rPr>
        <w:t>both</w:t>
      </w:r>
      <w:r>
        <w:rPr>
          <w:rFonts w:ascii="Verdana" w:hAnsi="Verdana"/>
          <w:color w:val="000000"/>
        </w:rPr>
        <w:t xml:space="preserve"> theoretical and political significance. </w:t>
      </w:r>
      <w:r w:rsidRPr="00B938A0">
        <w:rPr>
          <w:rFonts w:ascii="Verdana" w:hAnsi="Verdana"/>
          <w:color w:val="000000"/>
        </w:rPr>
        <w:t xml:space="preserve">Politically, </w:t>
      </w:r>
      <w:r w:rsidR="00244E84">
        <w:rPr>
          <w:rFonts w:ascii="Verdana" w:hAnsi="Verdana"/>
          <w:color w:val="000000"/>
        </w:rPr>
        <w:t>it</w:t>
      </w:r>
      <w:r>
        <w:rPr>
          <w:rFonts w:ascii="Verdana" w:hAnsi="Verdana"/>
          <w:color w:val="000000"/>
        </w:rPr>
        <w:t xml:space="preserve"> </w:t>
      </w:r>
      <w:r w:rsidR="00E61825" w:rsidRPr="00B938A0">
        <w:rPr>
          <w:rFonts w:ascii="Verdana" w:hAnsi="Verdana"/>
          <w:color w:val="000000"/>
        </w:rPr>
        <w:t>mean</w:t>
      </w:r>
      <w:r w:rsidR="00E61825">
        <w:rPr>
          <w:rFonts w:ascii="Verdana" w:hAnsi="Verdana"/>
          <w:color w:val="000000"/>
        </w:rPr>
        <w:t>s</w:t>
      </w:r>
      <w:r w:rsidR="00E61825" w:rsidRPr="00B938A0">
        <w:rPr>
          <w:rFonts w:ascii="Verdana" w:hAnsi="Verdana"/>
          <w:color w:val="000000"/>
        </w:rPr>
        <w:t xml:space="preserve"> </w:t>
      </w:r>
      <w:r w:rsidRPr="00B938A0">
        <w:rPr>
          <w:rFonts w:ascii="Verdana" w:hAnsi="Verdana"/>
          <w:color w:val="000000"/>
        </w:rPr>
        <w:t>that the capitalist state no longer borrows more in order to spend more as i</w:t>
      </w:r>
      <w:r>
        <w:rPr>
          <w:rFonts w:ascii="Verdana" w:hAnsi="Verdana"/>
          <w:color w:val="000000"/>
        </w:rPr>
        <w:t xml:space="preserve">t did in Keynesian capitalism. </w:t>
      </w:r>
      <w:r w:rsidRPr="00B938A0">
        <w:rPr>
          <w:rFonts w:ascii="Verdana" w:hAnsi="Verdana"/>
          <w:color w:val="000000"/>
        </w:rPr>
        <w:t>In austerity capitalism</w:t>
      </w:r>
      <w:r w:rsidR="00BC176C">
        <w:rPr>
          <w:rFonts w:ascii="Verdana" w:hAnsi="Verdana"/>
          <w:color w:val="000000"/>
        </w:rPr>
        <w:t>,</w:t>
      </w:r>
      <w:r w:rsidRPr="00B938A0">
        <w:rPr>
          <w:rFonts w:ascii="Verdana" w:hAnsi="Verdana"/>
          <w:color w:val="000000"/>
        </w:rPr>
        <w:t xml:space="preserve"> it rather spends less so that it </w:t>
      </w:r>
      <w:r w:rsidR="00A03A9C" w:rsidRPr="00B938A0">
        <w:rPr>
          <w:rFonts w:ascii="Verdana" w:hAnsi="Verdana"/>
          <w:color w:val="000000"/>
        </w:rPr>
        <w:t>c</w:t>
      </w:r>
      <w:r w:rsidR="00A03A9C">
        <w:rPr>
          <w:rFonts w:ascii="Verdana" w:hAnsi="Verdana"/>
          <w:color w:val="000000"/>
        </w:rPr>
        <w:t>an</w:t>
      </w:r>
      <w:r w:rsidR="00A03A9C" w:rsidRPr="00B938A0">
        <w:rPr>
          <w:rFonts w:ascii="Verdana" w:hAnsi="Verdana"/>
          <w:color w:val="000000"/>
        </w:rPr>
        <w:t xml:space="preserve"> </w:t>
      </w:r>
      <w:r w:rsidRPr="00B938A0">
        <w:rPr>
          <w:rFonts w:ascii="Verdana" w:hAnsi="Verdana"/>
          <w:color w:val="000000"/>
        </w:rPr>
        <w:t xml:space="preserve">borrow more cheaply. </w:t>
      </w:r>
      <w:r>
        <w:rPr>
          <w:rFonts w:ascii="Verdana" w:hAnsi="Verdana"/>
          <w:color w:val="000000"/>
        </w:rPr>
        <w:t>A correlative definition of austerity is that</w:t>
      </w:r>
      <w:r w:rsidRPr="00B938A0">
        <w:rPr>
          <w:rFonts w:ascii="Verdana" w:hAnsi="Verdana"/>
          <w:color w:val="000000"/>
        </w:rPr>
        <w:t xml:space="preserve"> </w:t>
      </w:r>
      <w:r w:rsidR="004307B9">
        <w:rPr>
          <w:rFonts w:ascii="Verdana" w:hAnsi="Verdana"/>
          <w:color w:val="000000"/>
        </w:rPr>
        <w:t xml:space="preserve">this can happen only because </w:t>
      </w:r>
      <w:r w:rsidRPr="00B938A0">
        <w:rPr>
          <w:rFonts w:ascii="Verdana" w:hAnsi="Verdana"/>
          <w:color w:val="000000"/>
        </w:rPr>
        <w:t xml:space="preserve">the option of justice is taken off the table (valued at zero) </w:t>
      </w:r>
      <w:r w:rsidR="004307B9">
        <w:rPr>
          <w:rFonts w:ascii="Verdana" w:hAnsi="Verdana"/>
          <w:color w:val="000000"/>
        </w:rPr>
        <w:t xml:space="preserve">at precisely those moments when it should be possible to command a higher premium for a rollover. </w:t>
      </w:r>
      <w:r w:rsidR="0065060C">
        <w:rPr>
          <w:rFonts w:ascii="Verdana" w:hAnsi="Verdana"/>
        </w:rPr>
        <w:t xml:space="preserve">If we put </w:t>
      </w:r>
      <w:r w:rsidR="00244E84">
        <w:rPr>
          <w:rFonts w:ascii="Verdana" w:hAnsi="Verdana"/>
        </w:rPr>
        <w:t>justice</w:t>
      </w:r>
      <w:r w:rsidR="0065060C">
        <w:rPr>
          <w:rFonts w:ascii="Verdana" w:hAnsi="Verdana"/>
        </w:rPr>
        <w:t xml:space="preserve"> back on the table—and treat </w:t>
      </w:r>
      <w:r w:rsidR="00244E84">
        <w:rPr>
          <w:rFonts w:ascii="Verdana" w:hAnsi="Verdana"/>
        </w:rPr>
        <w:t xml:space="preserve">it </w:t>
      </w:r>
      <w:r w:rsidR="0065060C">
        <w:rPr>
          <w:rFonts w:ascii="Verdana" w:hAnsi="Verdana"/>
        </w:rPr>
        <w:t xml:space="preserve">as an option (indeed </w:t>
      </w:r>
      <w:r w:rsidR="0065060C" w:rsidRPr="00977C1F">
        <w:rPr>
          <w:rFonts w:ascii="Verdana" w:hAnsi="Verdana"/>
          <w:i/>
        </w:rPr>
        <w:t>the</w:t>
      </w:r>
      <w:r w:rsidR="0065060C">
        <w:rPr>
          <w:rFonts w:ascii="Verdana" w:hAnsi="Verdana"/>
        </w:rPr>
        <w:t xml:space="preserve"> option) </w:t>
      </w:r>
      <w:r w:rsidR="00C76149">
        <w:rPr>
          <w:rFonts w:ascii="Verdana" w:hAnsi="Verdana"/>
        </w:rPr>
        <w:t xml:space="preserve">that </w:t>
      </w:r>
      <w:r w:rsidR="00562B4B">
        <w:rPr>
          <w:rFonts w:ascii="Verdana" w:hAnsi="Verdana"/>
        </w:rPr>
        <w:t>is always present in the politics</w:t>
      </w:r>
      <w:r w:rsidR="00562B4B">
        <w:rPr>
          <w:rStyle w:val="FootnoteReference"/>
          <w:rFonts w:ascii="Verdana" w:hAnsi="Verdana"/>
        </w:rPr>
        <w:footnoteReference w:id="33"/>
      </w:r>
      <w:r w:rsidR="00562B4B">
        <w:rPr>
          <w:rFonts w:ascii="Verdana" w:hAnsi="Verdana"/>
        </w:rPr>
        <w:t xml:space="preserve"> surrounding </w:t>
      </w:r>
      <w:r w:rsidR="00637EA4">
        <w:rPr>
          <w:rFonts w:ascii="Verdana" w:hAnsi="Verdana"/>
        </w:rPr>
        <w:t>capitalism</w:t>
      </w:r>
      <w:r w:rsidR="00562B4B">
        <w:rPr>
          <w:rFonts w:ascii="Verdana" w:hAnsi="Verdana"/>
        </w:rPr>
        <w:t xml:space="preserve">, </w:t>
      </w:r>
      <w:r w:rsidR="00C5346D">
        <w:rPr>
          <w:rFonts w:ascii="Verdana" w:hAnsi="Verdana"/>
        </w:rPr>
        <w:t>then</w:t>
      </w:r>
      <w:r w:rsidR="00562B4B">
        <w:rPr>
          <w:rFonts w:ascii="Verdana" w:hAnsi="Verdana"/>
        </w:rPr>
        <w:t xml:space="preserve"> </w:t>
      </w:r>
      <w:r w:rsidR="00C5346D">
        <w:rPr>
          <w:rFonts w:ascii="Verdana" w:hAnsi="Verdana"/>
        </w:rPr>
        <w:t>t</w:t>
      </w:r>
      <w:r w:rsidR="00057939">
        <w:rPr>
          <w:rFonts w:ascii="Verdana" w:hAnsi="Verdana"/>
        </w:rPr>
        <w:t xml:space="preserve">he </w:t>
      </w:r>
      <w:r w:rsidR="00C5346D">
        <w:rPr>
          <w:rFonts w:ascii="Verdana" w:hAnsi="Verdana"/>
        </w:rPr>
        <w:t xml:space="preserve">paramount </w:t>
      </w:r>
      <w:r w:rsidR="00057939">
        <w:rPr>
          <w:rFonts w:ascii="Verdana" w:hAnsi="Verdana"/>
        </w:rPr>
        <w:t xml:space="preserve">political question is </w:t>
      </w:r>
      <w:r w:rsidR="00057939" w:rsidRPr="00211A63">
        <w:rPr>
          <w:rFonts w:ascii="Verdana" w:hAnsi="Verdana"/>
          <w:i/>
        </w:rPr>
        <w:t>always</w:t>
      </w:r>
      <w:r w:rsidR="00057939">
        <w:rPr>
          <w:rFonts w:ascii="Verdana" w:hAnsi="Verdana"/>
        </w:rPr>
        <w:t xml:space="preserve"> how to </w:t>
      </w:r>
      <w:proofErr w:type="spellStart"/>
      <w:r w:rsidR="00057939">
        <w:rPr>
          <w:rFonts w:ascii="Verdana" w:hAnsi="Verdana"/>
        </w:rPr>
        <w:t>reappropriate</w:t>
      </w:r>
      <w:proofErr w:type="spellEnd"/>
      <w:r w:rsidR="00057939">
        <w:rPr>
          <w:rFonts w:ascii="Verdana" w:hAnsi="Verdana"/>
        </w:rPr>
        <w:t xml:space="preserve"> the cumulative benefits of unjust enrichment without destroying them in the process.</w:t>
      </w:r>
      <w:r>
        <w:rPr>
          <w:rFonts w:ascii="Verdana" w:hAnsi="Verdana"/>
        </w:rPr>
        <w:t xml:space="preserve"> Otherwise, all that bad history will have been a waste.</w:t>
      </w:r>
    </w:p>
    <w:p w14:paraId="60777B7A" w14:textId="482161B9" w:rsidR="00E61825" w:rsidRDefault="00C5346D" w:rsidP="005D5121">
      <w:pPr>
        <w:spacing w:line="480" w:lineRule="auto"/>
        <w:ind w:firstLine="720"/>
        <w:rPr>
          <w:rFonts w:ascii="Verdana" w:hAnsi="Verdana"/>
          <w:color w:val="000000"/>
        </w:rPr>
      </w:pPr>
      <w:r>
        <w:rPr>
          <w:rFonts w:ascii="Verdana" w:hAnsi="Verdana"/>
          <w:color w:val="000000"/>
        </w:rPr>
        <w:t>In concluding this paper, I want to stress</w:t>
      </w:r>
      <w:r w:rsidR="00637EA4">
        <w:rPr>
          <w:rFonts w:ascii="Verdana" w:hAnsi="Verdana"/>
          <w:color w:val="000000"/>
        </w:rPr>
        <w:t xml:space="preserve"> my earlier point</w:t>
      </w:r>
      <w:r>
        <w:rPr>
          <w:rFonts w:ascii="Verdana" w:hAnsi="Verdana"/>
          <w:color w:val="000000"/>
        </w:rPr>
        <w:t xml:space="preserve"> that the price of maintaining the liquidity of asset markets is </w:t>
      </w:r>
      <w:r w:rsidR="00244E84">
        <w:rPr>
          <w:rFonts w:ascii="Verdana" w:hAnsi="Verdana"/>
          <w:color w:val="000000"/>
        </w:rPr>
        <w:t xml:space="preserve">now </w:t>
      </w:r>
      <w:r>
        <w:rPr>
          <w:rFonts w:ascii="Verdana" w:hAnsi="Verdana"/>
          <w:color w:val="000000"/>
        </w:rPr>
        <w:t xml:space="preserve">a known quantity that was </w:t>
      </w:r>
      <w:r w:rsidR="003F3914">
        <w:rPr>
          <w:rFonts w:ascii="Verdana" w:hAnsi="Verdana"/>
          <w:color w:val="000000"/>
        </w:rPr>
        <w:t>paid</w:t>
      </w:r>
      <w:r>
        <w:rPr>
          <w:rFonts w:ascii="Verdana" w:hAnsi="Verdana"/>
          <w:i/>
          <w:color w:val="000000"/>
        </w:rPr>
        <w:t xml:space="preserve"> </w:t>
      </w:r>
      <w:r>
        <w:rPr>
          <w:rFonts w:ascii="Verdana" w:hAnsi="Verdana"/>
          <w:color w:val="000000"/>
        </w:rPr>
        <w:t>by the U.S. government</w:t>
      </w:r>
      <w:r w:rsidR="002D09F9">
        <w:rPr>
          <w:rFonts w:ascii="Verdana" w:hAnsi="Verdana"/>
          <w:color w:val="000000"/>
        </w:rPr>
        <w:t xml:space="preserve"> in the form of </w:t>
      </w:r>
      <w:r w:rsidR="002D09F9">
        <w:rPr>
          <w:rFonts w:ascii="Verdana" w:hAnsi="Verdana"/>
          <w:color w:val="000000"/>
        </w:rPr>
        <w:lastRenderedPageBreak/>
        <w:t>assuming of</w:t>
      </w:r>
      <w:r w:rsidRPr="00C77C58">
        <w:rPr>
          <w:rFonts w:ascii="Verdana" w:hAnsi="Verdana"/>
          <w:color w:val="000000"/>
        </w:rPr>
        <w:t xml:space="preserve"> swapping</w:t>
      </w:r>
      <w:r w:rsidR="00A962C3">
        <w:rPr>
          <w:rFonts w:ascii="Verdana" w:hAnsi="Verdana"/>
          <w:color w:val="000000"/>
        </w:rPr>
        <w:t xml:space="preserve"> or pledging</w:t>
      </w:r>
      <w:r w:rsidR="00E61825">
        <w:rPr>
          <w:rFonts w:ascii="Verdana" w:hAnsi="Verdana"/>
          <w:color w:val="000000"/>
        </w:rPr>
        <w:t xml:space="preserve"> </w:t>
      </w:r>
      <w:r w:rsidRPr="00C77C58">
        <w:rPr>
          <w:rFonts w:ascii="Verdana" w:hAnsi="Verdana"/>
          <w:color w:val="000000"/>
        </w:rPr>
        <w:t xml:space="preserve">$5-13T of </w:t>
      </w:r>
      <w:r w:rsidR="00A962C3" w:rsidRPr="00C77C58">
        <w:rPr>
          <w:rFonts w:ascii="Verdana" w:hAnsi="Verdana"/>
          <w:color w:val="000000"/>
        </w:rPr>
        <w:t xml:space="preserve">U.S. government debt </w:t>
      </w:r>
      <w:r w:rsidR="00A962C3">
        <w:rPr>
          <w:rFonts w:ascii="Verdana" w:hAnsi="Verdana"/>
          <w:color w:val="000000"/>
        </w:rPr>
        <w:t xml:space="preserve">in return for </w:t>
      </w:r>
      <w:r w:rsidRPr="00C77C58">
        <w:rPr>
          <w:rFonts w:ascii="Verdana" w:hAnsi="Verdana"/>
          <w:color w:val="000000"/>
        </w:rPr>
        <w:t>illiquid private debt</w:t>
      </w:r>
      <w:r>
        <w:rPr>
          <w:rFonts w:ascii="Verdana" w:hAnsi="Verdana"/>
          <w:color w:val="000000"/>
        </w:rPr>
        <w:t xml:space="preserve">. The market value of </w:t>
      </w:r>
      <w:r w:rsidR="00A962C3">
        <w:rPr>
          <w:rFonts w:ascii="Verdana" w:hAnsi="Verdana"/>
          <w:color w:val="000000"/>
        </w:rPr>
        <w:t xml:space="preserve">the </w:t>
      </w:r>
      <w:r>
        <w:rPr>
          <w:rFonts w:ascii="Verdana" w:hAnsi="Verdana"/>
          <w:color w:val="000000"/>
        </w:rPr>
        <w:t xml:space="preserve">accumulated wealth preserved </w:t>
      </w:r>
      <w:r w:rsidR="00A962C3">
        <w:rPr>
          <w:rFonts w:ascii="Verdana" w:hAnsi="Verdana"/>
          <w:color w:val="000000"/>
        </w:rPr>
        <w:t>in this way</w:t>
      </w:r>
      <w:r>
        <w:rPr>
          <w:rFonts w:ascii="Verdana" w:hAnsi="Verdana"/>
          <w:color w:val="000000"/>
        </w:rPr>
        <w:t xml:space="preserve"> is much larger. </w:t>
      </w:r>
      <w:r w:rsidR="008B1DD6" w:rsidRPr="0023052C">
        <w:rPr>
          <w:rFonts w:ascii="Verdana" w:hAnsi="Verdana"/>
          <w:color w:val="000000"/>
        </w:rPr>
        <w:t xml:space="preserve">Using Thomas </w:t>
      </w:r>
      <w:proofErr w:type="spellStart"/>
      <w:r w:rsidR="008B1DD6" w:rsidRPr="0023052C">
        <w:rPr>
          <w:rFonts w:ascii="Verdana" w:hAnsi="Verdana"/>
          <w:color w:val="000000"/>
        </w:rPr>
        <w:t>Piketty’s</w:t>
      </w:r>
      <w:proofErr w:type="spellEnd"/>
      <w:r w:rsidR="008B1DD6" w:rsidRPr="0023052C">
        <w:rPr>
          <w:rFonts w:ascii="Verdana" w:hAnsi="Verdana"/>
          <w:color w:val="000000"/>
        </w:rPr>
        <w:t xml:space="preserve"> metric (asset </w:t>
      </w:r>
      <w:r w:rsidR="008B1DD6">
        <w:rPr>
          <w:rFonts w:ascii="Verdana" w:hAnsi="Verdana"/>
          <w:color w:val="000000"/>
        </w:rPr>
        <w:t xml:space="preserve">market </w:t>
      </w:r>
      <w:r w:rsidR="008B1DD6" w:rsidRPr="0023052C">
        <w:rPr>
          <w:rFonts w:ascii="Verdana" w:hAnsi="Verdana"/>
          <w:color w:val="000000"/>
        </w:rPr>
        <w:t>valu</w:t>
      </w:r>
      <w:r w:rsidR="008B1DD6">
        <w:rPr>
          <w:rFonts w:ascii="Verdana" w:hAnsi="Verdana"/>
          <w:color w:val="000000"/>
        </w:rPr>
        <w:t>ation</w:t>
      </w:r>
      <w:r w:rsidR="008B1DD6" w:rsidRPr="0023052C">
        <w:rPr>
          <w:rFonts w:ascii="Verdana" w:hAnsi="Verdana"/>
          <w:color w:val="000000"/>
        </w:rPr>
        <w:t xml:space="preserve"> as a multiple of </w:t>
      </w:r>
      <w:r w:rsidR="003F1778">
        <w:rPr>
          <w:rFonts w:ascii="Verdana" w:hAnsi="Verdana"/>
          <w:color w:val="000000"/>
        </w:rPr>
        <w:t xml:space="preserve">annual </w:t>
      </w:r>
      <w:r w:rsidR="008B1DD6" w:rsidRPr="0023052C">
        <w:rPr>
          <w:rFonts w:ascii="Verdana" w:hAnsi="Verdana"/>
          <w:color w:val="000000"/>
        </w:rPr>
        <w:t>GDP), that multiple, could be 5x</w:t>
      </w:r>
      <w:r>
        <w:rPr>
          <w:rFonts w:ascii="Verdana" w:hAnsi="Verdana"/>
          <w:color w:val="000000"/>
        </w:rPr>
        <w:t>-7x if we consider the value of the Total Credit Market Debt that can be pledged as collateral; perhaps 13</w:t>
      </w:r>
      <w:r w:rsidR="008B1DD6" w:rsidRPr="0023052C">
        <w:rPr>
          <w:rFonts w:ascii="Verdana" w:hAnsi="Verdana"/>
          <w:color w:val="000000"/>
        </w:rPr>
        <w:t xml:space="preserve"> </w:t>
      </w:r>
      <w:r>
        <w:rPr>
          <w:rFonts w:ascii="Verdana" w:hAnsi="Verdana"/>
          <w:color w:val="000000"/>
        </w:rPr>
        <w:t>-</w:t>
      </w:r>
      <w:r w:rsidR="008B1DD6" w:rsidRPr="0023052C">
        <w:rPr>
          <w:rFonts w:ascii="Verdana" w:hAnsi="Verdana"/>
          <w:color w:val="000000"/>
        </w:rPr>
        <w:t xml:space="preserve">75x </w:t>
      </w:r>
      <w:r>
        <w:rPr>
          <w:rFonts w:ascii="Verdana" w:hAnsi="Verdana"/>
          <w:color w:val="000000"/>
        </w:rPr>
        <w:t>if</w:t>
      </w:r>
      <w:r w:rsidR="003F1778">
        <w:rPr>
          <w:rFonts w:ascii="Verdana" w:hAnsi="Verdana"/>
          <w:color w:val="000000"/>
        </w:rPr>
        <w:t xml:space="preserve"> we consider </w:t>
      </w:r>
      <w:r w:rsidR="004307B9">
        <w:rPr>
          <w:rFonts w:ascii="Verdana" w:hAnsi="Verdana"/>
          <w:color w:val="000000"/>
        </w:rPr>
        <w:t xml:space="preserve">the extent of </w:t>
      </w:r>
      <w:r w:rsidR="003F1778">
        <w:rPr>
          <w:rFonts w:ascii="Verdana" w:hAnsi="Verdana"/>
          <w:color w:val="000000"/>
        </w:rPr>
        <w:t>leverage on that collateral</w:t>
      </w:r>
      <w:r w:rsidR="004307B9">
        <w:rPr>
          <w:rFonts w:ascii="Verdana" w:hAnsi="Verdana"/>
          <w:color w:val="000000"/>
        </w:rPr>
        <w:t xml:space="preserve"> to produce more collateral.</w:t>
      </w:r>
      <w:r w:rsidR="008B1DD6">
        <w:rPr>
          <w:rStyle w:val="FootnoteReference"/>
          <w:rFonts w:ascii="Verdana" w:hAnsi="Verdana"/>
          <w:color w:val="000000"/>
        </w:rPr>
        <w:footnoteReference w:id="34"/>
      </w:r>
      <w:r w:rsidR="00856404">
        <w:rPr>
          <w:rFonts w:ascii="Verdana" w:hAnsi="Verdana"/>
          <w:color w:val="000000"/>
        </w:rPr>
        <w:t xml:space="preserve"> </w:t>
      </w:r>
      <w:r w:rsidR="00A962C3">
        <w:rPr>
          <w:rFonts w:ascii="Verdana" w:hAnsi="Verdana"/>
          <w:color w:val="000000"/>
        </w:rPr>
        <w:t>My</w:t>
      </w:r>
      <w:r w:rsidR="00A962C3" w:rsidRPr="0023052C">
        <w:rPr>
          <w:rFonts w:ascii="Verdana" w:hAnsi="Verdana"/>
          <w:color w:val="000000"/>
        </w:rPr>
        <w:t xml:space="preserve"> </w:t>
      </w:r>
      <w:r w:rsidR="008B1DD6" w:rsidRPr="0023052C">
        <w:rPr>
          <w:rFonts w:ascii="Verdana" w:hAnsi="Verdana"/>
          <w:color w:val="000000"/>
        </w:rPr>
        <w:t xml:space="preserve">point for now is that the </w:t>
      </w:r>
      <w:r w:rsidR="00A962C3">
        <w:rPr>
          <w:rFonts w:ascii="Verdana" w:hAnsi="Verdana"/>
          <w:color w:val="000000"/>
        </w:rPr>
        <w:t xml:space="preserve">price is likely to be very large and that </w:t>
      </w:r>
      <w:r w:rsidR="004307B9">
        <w:rPr>
          <w:rFonts w:ascii="Verdana" w:hAnsi="Verdana"/>
          <w:color w:val="000000"/>
        </w:rPr>
        <w:t>for the purpose of historical justice there’s already plenty to go around</w:t>
      </w:r>
      <w:r w:rsidR="008B1DD6" w:rsidRPr="0023052C">
        <w:rPr>
          <w:rFonts w:ascii="Verdana" w:hAnsi="Verdana"/>
          <w:color w:val="000000"/>
        </w:rPr>
        <w:t>.</w:t>
      </w:r>
    </w:p>
    <w:p w14:paraId="0EBD7FB3" w14:textId="265BB7EB" w:rsidR="00FA321D" w:rsidRDefault="00B938A0" w:rsidP="005D5121">
      <w:pPr>
        <w:spacing w:line="480" w:lineRule="auto"/>
        <w:ind w:firstLine="720"/>
        <w:rPr>
          <w:rFonts w:ascii="Verdana" w:hAnsi="Verdana"/>
          <w:color w:val="000000"/>
        </w:rPr>
      </w:pPr>
      <w:r>
        <w:rPr>
          <w:rFonts w:ascii="Verdana" w:hAnsi="Verdana"/>
          <w:color w:val="000000"/>
        </w:rPr>
        <w:t>My conclusion is that “we” (</w:t>
      </w:r>
      <w:r w:rsidR="00856404">
        <w:rPr>
          <w:rFonts w:ascii="Verdana" w:hAnsi="Verdana"/>
          <w:color w:val="000000"/>
        </w:rPr>
        <w:t xml:space="preserve">in some sense </w:t>
      </w:r>
      <w:r>
        <w:rPr>
          <w:rFonts w:ascii="Verdana" w:hAnsi="Verdana"/>
          <w:color w:val="000000"/>
        </w:rPr>
        <w:t xml:space="preserve">collectively) must develop the theoretical and activist tools to value the option of justice more highly. </w:t>
      </w:r>
      <w:r w:rsidRPr="00B938A0">
        <w:rPr>
          <w:rFonts w:ascii="Verdana" w:hAnsi="Verdana"/>
          <w:color w:val="000000"/>
        </w:rPr>
        <w:t xml:space="preserve">Wasn’t the restoration of liquidity </w:t>
      </w:r>
      <w:r w:rsidR="002D09F9">
        <w:rPr>
          <w:rFonts w:ascii="Verdana" w:hAnsi="Verdana"/>
          <w:color w:val="000000"/>
        </w:rPr>
        <w:t xml:space="preserve">in effect </w:t>
      </w:r>
      <w:r w:rsidRPr="00B938A0">
        <w:rPr>
          <w:rFonts w:ascii="Verdana" w:hAnsi="Verdana"/>
          <w:color w:val="000000"/>
        </w:rPr>
        <w:t xml:space="preserve">a nationalization of the means of financial production that redirected (and </w:t>
      </w:r>
      <w:r w:rsidR="004307B9">
        <w:rPr>
          <w:rFonts w:ascii="Verdana" w:hAnsi="Verdana"/>
          <w:color w:val="000000"/>
        </w:rPr>
        <w:t xml:space="preserve">then </w:t>
      </w:r>
      <w:r w:rsidRPr="00B938A0">
        <w:rPr>
          <w:rFonts w:ascii="Verdana" w:hAnsi="Verdana"/>
          <w:color w:val="000000"/>
        </w:rPr>
        <w:t>reprivatized) flows of funds and collateral without</w:t>
      </w:r>
      <w:r w:rsidR="004307B9">
        <w:rPr>
          <w:rFonts w:ascii="Verdana" w:hAnsi="Verdana"/>
          <w:color w:val="000000"/>
        </w:rPr>
        <w:t xml:space="preserve">, rather, </w:t>
      </w:r>
      <w:r w:rsidRPr="00B938A0">
        <w:rPr>
          <w:rFonts w:ascii="Verdana" w:hAnsi="Verdana"/>
          <w:color w:val="000000"/>
        </w:rPr>
        <w:t>socializing them?</w:t>
      </w:r>
      <w:r w:rsidR="00F950BD">
        <w:rPr>
          <w:rFonts w:ascii="Verdana" w:hAnsi="Verdana"/>
          <w:color w:val="000000"/>
        </w:rPr>
        <w:t xml:space="preserve"> If so, then </w:t>
      </w:r>
      <w:r w:rsidR="00F950BD" w:rsidRPr="0023052C">
        <w:rPr>
          <w:rFonts w:ascii="Verdana" w:hAnsi="Verdana"/>
          <w:color w:val="000000"/>
        </w:rPr>
        <w:t xml:space="preserve">militant social movements </w:t>
      </w:r>
      <w:r w:rsidR="00F950BD" w:rsidRPr="00284EAF">
        <w:rPr>
          <w:rFonts w:ascii="Verdana" w:hAnsi="Verdana"/>
          <w:color w:val="000000"/>
        </w:rPr>
        <w:t>should</w:t>
      </w:r>
      <w:r w:rsidR="00F950BD" w:rsidRPr="0033638B">
        <w:rPr>
          <w:rFonts w:ascii="Verdana" w:hAnsi="Verdana"/>
          <w:color w:val="000000"/>
        </w:rPr>
        <w:t xml:space="preserve"> </w:t>
      </w:r>
      <w:r w:rsidR="00F950BD" w:rsidRPr="0023052C">
        <w:rPr>
          <w:rFonts w:ascii="Verdana" w:hAnsi="Verdana"/>
          <w:color w:val="000000"/>
        </w:rPr>
        <w:t xml:space="preserve">orient </w:t>
      </w:r>
      <w:r w:rsidR="00244E84">
        <w:rPr>
          <w:rFonts w:ascii="Verdana" w:hAnsi="Verdana"/>
          <w:color w:val="000000"/>
        </w:rPr>
        <w:t>themselves</w:t>
      </w:r>
      <w:r w:rsidR="00F950BD" w:rsidRPr="0023052C">
        <w:rPr>
          <w:rFonts w:ascii="Verdana" w:hAnsi="Verdana"/>
          <w:color w:val="000000"/>
        </w:rPr>
        <w:t xml:space="preserve"> around setting a </w:t>
      </w:r>
      <w:r w:rsidR="00F950BD" w:rsidRPr="00FA16C1">
        <w:rPr>
          <w:rFonts w:ascii="Verdana" w:hAnsi="Verdana"/>
          <w:i/>
          <w:color w:val="000000"/>
        </w:rPr>
        <w:t>political price</w:t>
      </w:r>
      <w:r w:rsidR="00F950BD" w:rsidRPr="0023052C">
        <w:rPr>
          <w:rFonts w:ascii="Verdana" w:hAnsi="Verdana"/>
          <w:color w:val="000000"/>
        </w:rPr>
        <w:t xml:space="preserve"> for preserving the liquidity of accumulated wealth</w:t>
      </w:r>
      <w:r w:rsidR="004307B9">
        <w:rPr>
          <w:rFonts w:ascii="Verdana" w:hAnsi="Verdana"/>
          <w:color w:val="000000"/>
        </w:rPr>
        <w:t>, and preserving it</w:t>
      </w:r>
      <w:r w:rsidR="00F950BD">
        <w:rPr>
          <w:rFonts w:ascii="Verdana" w:hAnsi="Verdana"/>
          <w:color w:val="000000"/>
        </w:rPr>
        <w:t xml:space="preserve"> </w:t>
      </w:r>
      <w:r w:rsidR="00F950BD" w:rsidRPr="00FA16C1">
        <w:rPr>
          <w:rFonts w:ascii="Verdana" w:hAnsi="Verdana"/>
          <w:i/>
          <w:color w:val="000000"/>
        </w:rPr>
        <w:t xml:space="preserve">now </w:t>
      </w:r>
      <w:r w:rsidR="00F950BD">
        <w:rPr>
          <w:rFonts w:ascii="Verdana" w:hAnsi="Verdana"/>
          <w:color w:val="000000"/>
        </w:rPr>
        <w:t xml:space="preserve">in order to make </w:t>
      </w:r>
      <w:r w:rsidR="00E61825">
        <w:rPr>
          <w:rFonts w:ascii="Verdana" w:hAnsi="Verdana"/>
          <w:color w:val="000000"/>
        </w:rPr>
        <w:t>actions that heighten</w:t>
      </w:r>
      <w:r w:rsidR="00F950BD">
        <w:rPr>
          <w:rFonts w:ascii="Verdana" w:hAnsi="Verdana"/>
          <w:color w:val="000000"/>
        </w:rPr>
        <w:t xml:space="preserve"> political volatility </w:t>
      </w:r>
      <w:r w:rsidR="004307B9">
        <w:rPr>
          <w:rFonts w:ascii="Verdana" w:hAnsi="Verdana"/>
          <w:color w:val="000000"/>
        </w:rPr>
        <w:t xml:space="preserve">more </w:t>
      </w:r>
      <w:r w:rsidR="00F950BD">
        <w:rPr>
          <w:rFonts w:ascii="Verdana" w:hAnsi="Verdana"/>
          <w:color w:val="000000"/>
        </w:rPr>
        <w:t xml:space="preserve">valuable </w:t>
      </w:r>
      <w:r w:rsidR="00F950BD" w:rsidRPr="00FA16C1">
        <w:rPr>
          <w:rFonts w:ascii="Verdana" w:hAnsi="Verdana"/>
          <w:i/>
          <w:color w:val="000000"/>
        </w:rPr>
        <w:t>later</w:t>
      </w:r>
      <w:r w:rsidR="00F950BD">
        <w:rPr>
          <w:rFonts w:ascii="Verdana" w:hAnsi="Verdana"/>
          <w:color w:val="000000"/>
        </w:rPr>
        <w:t xml:space="preserve">. </w:t>
      </w:r>
    </w:p>
    <w:p w14:paraId="5DEBD281" w14:textId="78FE3E81" w:rsidR="00222C07" w:rsidRPr="002A1380" w:rsidRDefault="00F950BD" w:rsidP="002A1380">
      <w:pPr>
        <w:pStyle w:val="NormalWeb"/>
        <w:spacing w:line="480" w:lineRule="auto"/>
        <w:ind w:firstLine="720"/>
        <w:rPr>
          <w:rFonts w:ascii="Verdana" w:hAnsi="Verdana"/>
          <w:color w:val="000000"/>
        </w:rPr>
      </w:pPr>
      <w:r>
        <w:rPr>
          <w:rFonts w:ascii="Verdana" w:hAnsi="Verdana"/>
          <w:color w:val="000000"/>
        </w:rPr>
        <w:t>I’m thinking here of</w:t>
      </w:r>
      <w:r w:rsidR="004837D5">
        <w:rPr>
          <w:rFonts w:ascii="Verdana" w:hAnsi="Verdana"/>
          <w:color w:val="000000"/>
        </w:rPr>
        <w:t xml:space="preserve"> the</w:t>
      </w:r>
      <w:r w:rsidR="001E3FDD">
        <w:rPr>
          <w:rFonts w:ascii="Verdana" w:hAnsi="Verdana"/>
          <w:color w:val="000000"/>
        </w:rPr>
        <w:t xml:space="preserve"> twentieth-century</w:t>
      </w:r>
      <w:r w:rsidR="004837D5">
        <w:rPr>
          <w:rFonts w:ascii="Verdana" w:hAnsi="Verdana"/>
          <w:color w:val="000000"/>
        </w:rPr>
        <w:t xml:space="preserve"> </w:t>
      </w:r>
      <w:r w:rsidR="004837D5" w:rsidRPr="0023052C">
        <w:rPr>
          <w:rFonts w:ascii="Verdana" w:hAnsi="Verdana"/>
          <w:color w:val="000000"/>
        </w:rPr>
        <w:t>welfare</w:t>
      </w:r>
      <w:r w:rsidRPr="0023052C">
        <w:rPr>
          <w:rFonts w:ascii="Verdana" w:hAnsi="Verdana"/>
          <w:color w:val="000000"/>
        </w:rPr>
        <w:t xml:space="preserve"> state </w:t>
      </w:r>
      <w:r w:rsidR="004307B9">
        <w:rPr>
          <w:rFonts w:ascii="Verdana" w:hAnsi="Verdana"/>
          <w:color w:val="000000"/>
        </w:rPr>
        <w:t xml:space="preserve">as </w:t>
      </w:r>
      <w:r w:rsidRPr="0023052C">
        <w:rPr>
          <w:rFonts w:ascii="Verdana" w:hAnsi="Verdana"/>
          <w:color w:val="000000"/>
        </w:rPr>
        <w:t xml:space="preserve">the price of </w:t>
      </w:r>
      <w:r w:rsidRPr="00FA16C1">
        <w:rPr>
          <w:rFonts w:ascii="Verdana" w:hAnsi="Verdana"/>
          <w:i/>
          <w:color w:val="000000"/>
        </w:rPr>
        <w:t>not</w:t>
      </w:r>
      <w:r w:rsidRPr="0023052C">
        <w:rPr>
          <w:rFonts w:ascii="Verdana" w:hAnsi="Verdana"/>
          <w:color w:val="000000"/>
        </w:rPr>
        <w:t xml:space="preserve"> exercising the option of a General Strike</w:t>
      </w:r>
      <w:r>
        <w:rPr>
          <w:rFonts w:ascii="Verdana" w:hAnsi="Verdana"/>
          <w:color w:val="000000"/>
        </w:rPr>
        <w:t xml:space="preserve">, </w:t>
      </w:r>
      <w:r w:rsidR="004307B9">
        <w:rPr>
          <w:rFonts w:ascii="Verdana" w:hAnsi="Verdana"/>
          <w:color w:val="000000"/>
        </w:rPr>
        <w:t xml:space="preserve">a price that </w:t>
      </w:r>
      <w:r w:rsidR="00244E84">
        <w:rPr>
          <w:rFonts w:ascii="Verdana" w:hAnsi="Verdana"/>
          <w:color w:val="000000"/>
        </w:rPr>
        <w:t xml:space="preserve">could </w:t>
      </w:r>
      <w:r w:rsidR="00244E84">
        <w:rPr>
          <w:rFonts w:ascii="Verdana" w:hAnsi="Verdana"/>
          <w:color w:val="000000"/>
        </w:rPr>
        <w:lastRenderedPageBreak/>
        <w:t>amount</w:t>
      </w:r>
      <w:r w:rsidR="004307B9">
        <w:rPr>
          <w:rFonts w:ascii="Verdana" w:hAnsi="Verdana"/>
          <w:color w:val="000000"/>
        </w:rPr>
        <w:t xml:space="preserve"> </w:t>
      </w:r>
      <w:r>
        <w:rPr>
          <w:rFonts w:ascii="Verdana" w:hAnsi="Verdana"/>
          <w:color w:val="000000"/>
        </w:rPr>
        <w:t xml:space="preserve">to </w:t>
      </w:r>
      <w:r w:rsidR="00244E84">
        <w:rPr>
          <w:rFonts w:ascii="Verdana" w:hAnsi="Verdana"/>
          <w:color w:val="000000"/>
        </w:rPr>
        <w:t>as much as</w:t>
      </w:r>
      <w:r>
        <w:rPr>
          <w:rFonts w:ascii="Verdana" w:hAnsi="Verdana"/>
          <w:color w:val="000000"/>
        </w:rPr>
        <w:t xml:space="preserve"> one third of GDP. What share of global asset values can be extracted as the price of </w:t>
      </w:r>
      <w:r>
        <w:rPr>
          <w:rFonts w:ascii="Verdana" w:hAnsi="Verdana"/>
          <w:i/>
          <w:color w:val="000000"/>
        </w:rPr>
        <w:t xml:space="preserve">not </w:t>
      </w:r>
      <w:r>
        <w:rPr>
          <w:rFonts w:ascii="Verdana" w:hAnsi="Verdana"/>
          <w:color w:val="000000"/>
        </w:rPr>
        <w:t xml:space="preserve">exercising the option to bring on a liquidity crisis?  We now know that the assets are </w:t>
      </w:r>
      <w:r>
        <w:rPr>
          <w:rFonts w:ascii="Verdana" w:hAnsi="Verdana"/>
          <w:i/>
          <w:color w:val="000000"/>
        </w:rPr>
        <w:t>there</w:t>
      </w:r>
      <w:r>
        <w:rPr>
          <w:rFonts w:ascii="Verdana" w:hAnsi="Verdana"/>
          <w:color w:val="000000"/>
        </w:rPr>
        <w:t xml:space="preserve"> and that funding justice is a price that capitalism </w:t>
      </w:r>
      <w:r w:rsidRPr="00F950BD">
        <w:rPr>
          <w:rFonts w:ascii="Verdana" w:hAnsi="Verdana"/>
          <w:i/>
          <w:color w:val="000000"/>
        </w:rPr>
        <w:t>can</w:t>
      </w:r>
      <w:r>
        <w:rPr>
          <w:rFonts w:ascii="Verdana" w:hAnsi="Verdana"/>
          <w:color w:val="000000"/>
        </w:rPr>
        <w:t xml:space="preserve"> </w:t>
      </w:r>
      <w:r>
        <w:rPr>
          <w:rFonts w:ascii="Verdana" w:hAnsi="Verdana"/>
          <w:i/>
          <w:color w:val="000000"/>
        </w:rPr>
        <w:t>afford</w:t>
      </w:r>
      <w:r>
        <w:rPr>
          <w:rFonts w:ascii="Verdana" w:hAnsi="Verdana"/>
          <w:color w:val="000000"/>
        </w:rPr>
        <w:t xml:space="preserve"> to pay</w:t>
      </w:r>
      <w:r w:rsidR="001E3FDD">
        <w:rPr>
          <w:rFonts w:ascii="Verdana" w:hAnsi="Verdana"/>
          <w:color w:val="000000"/>
        </w:rPr>
        <w:t xml:space="preserve"> for liquidity</w:t>
      </w:r>
      <w:r>
        <w:rPr>
          <w:rFonts w:ascii="Verdana" w:hAnsi="Verdana"/>
          <w:color w:val="000000"/>
        </w:rPr>
        <w:t>.</w:t>
      </w:r>
      <w:r w:rsidR="004C0818">
        <w:rPr>
          <w:rFonts w:ascii="Verdana" w:hAnsi="Verdana"/>
          <w:color w:val="000000"/>
        </w:rPr>
        <w:t xml:space="preserve"> </w:t>
      </w:r>
      <w:r w:rsidR="00987481">
        <w:rPr>
          <w:rFonts w:ascii="Verdana" w:hAnsi="Verdana"/>
          <w:color w:val="000000"/>
        </w:rPr>
        <w:t xml:space="preserve">I believe that </w:t>
      </w:r>
      <w:r w:rsidR="00987481">
        <w:rPr>
          <w:rFonts w:ascii="Verdana" w:hAnsi="Verdana"/>
          <w:i/>
          <w:color w:val="000000"/>
        </w:rPr>
        <w:t>f</w:t>
      </w:r>
      <w:r w:rsidR="002D0E4D" w:rsidRPr="00244E84">
        <w:rPr>
          <w:rFonts w:ascii="Verdana" w:hAnsi="Verdana"/>
          <w:i/>
          <w:color w:val="000000"/>
        </w:rPr>
        <w:t>unding</w:t>
      </w:r>
      <w:r w:rsidR="002D0E4D">
        <w:rPr>
          <w:rFonts w:ascii="Verdana" w:hAnsi="Verdana"/>
          <w:color w:val="000000"/>
        </w:rPr>
        <w:t xml:space="preserve"> justice </w:t>
      </w:r>
      <w:r w:rsidR="008756A4">
        <w:rPr>
          <w:rFonts w:ascii="Verdana" w:hAnsi="Verdana"/>
          <w:color w:val="000000"/>
        </w:rPr>
        <w:t>must</w:t>
      </w:r>
      <w:r w:rsidR="00244E84">
        <w:rPr>
          <w:rFonts w:ascii="Verdana" w:hAnsi="Verdana"/>
          <w:color w:val="000000"/>
        </w:rPr>
        <w:t xml:space="preserve"> be</w:t>
      </w:r>
      <w:r w:rsidR="002D0E4D">
        <w:rPr>
          <w:rFonts w:ascii="Verdana" w:hAnsi="Verdana"/>
          <w:color w:val="000000"/>
        </w:rPr>
        <w:t xml:space="preserve"> </w:t>
      </w:r>
      <w:r w:rsidR="004307B9">
        <w:rPr>
          <w:rFonts w:ascii="Verdana" w:hAnsi="Verdana"/>
          <w:color w:val="000000"/>
        </w:rPr>
        <w:t xml:space="preserve">the </w:t>
      </w:r>
      <w:r w:rsidR="002D0E4D">
        <w:rPr>
          <w:rFonts w:ascii="Verdana" w:hAnsi="Verdana"/>
          <w:color w:val="000000"/>
        </w:rPr>
        <w:t>number one</w:t>
      </w:r>
      <w:r w:rsidR="00244E84">
        <w:rPr>
          <w:rFonts w:ascii="Verdana" w:hAnsi="Verdana"/>
          <w:color w:val="000000"/>
        </w:rPr>
        <w:t xml:space="preserve"> </w:t>
      </w:r>
      <w:r w:rsidR="004307B9">
        <w:rPr>
          <w:rFonts w:ascii="Verdana" w:hAnsi="Verdana"/>
          <w:color w:val="000000"/>
        </w:rPr>
        <w:t xml:space="preserve">problem </w:t>
      </w:r>
      <w:r w:rsidR="00244E84">
        <w:rPr>
          <w:rFonts w:ascii="Verdana" w:hAnsi="Verdana"/>
          <w:color w:val="000000"/>
        </w:rPr>
        <w:t>for social movements today</w:t>
      </w:r>
      <w:r w:rsidR="002D0E4D">
        <w:rPr>
          <w:rFonts w:ascii="Verdana" w:hAnsi="Verdana"/>
          <w:color w:val="000000"/>
        </w:rPr>
        <w:t xml:space="preserve">. </w:t>
      </w:r>
      <w:r w:rsidR="004C0818">
        <w:rPr>
          <w:rFonts w:ascii="Verdana" w:hAnsi="Verdana"/>
          <w:color w:val="000000"/>
        </w:rPr>
        <w:t xml:space="preserve">How these funds should be used </w:t>
      </w:r>
      <w:r w:rsidR="002D09F9">
        <w:rPr>
          <w:rFonts w:ascii="Verdana" w:hAnsi="Verdana"/>
          <w:color w:val="000000"/>
        </w:rPr>
        <w:t xml:space="preserve">must be </w:t>
      </w:r>
      <w:r w:rsidR="004C0818">
        <w:rPr>
          <w:rFonts w:ascii="Verdana" w:hAnsi="Verdana"/>
          <w:color w:val="000000"/>
        </w:rPr>
        <w:t>the subject of another paper</w:t>
      </w:r>
      <w:r w:rsidR="004307B9">
        <w:rPr>
          <w:rFonts w:ascii="Verdana" w:hAnsi="Verdana"/>
          <w:color w:val="000000"/>
        </w:rPr>
        <w:t>.</w:t>
      </w:r>
    </w:p>
    <w:sectPr w:rsidR="00222C07" w:rsidRPr="002A1380" w:rsidSect="00807DD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4B632" w14:textId="77777777" w:rsidR="005C6028" w:rsidRDefault="005C6028">
      <w:r>
        <w:separator/>
      </w:r>
    </w:p>
  </w:endnote>
  <w:endnote w:type="continuationSeparator" w:id="0">
    <w:p w14:paraId="136D6013" w14:textId="77777777" w:rsidR="005C6028" w:rsidRDefault="005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8AB9" w14:textId="77777777" w:rsidR="005C6028" w:rsidRDefault="005C6028" w:rsidP="00807D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0AFBA" w14:textId="77777777" w:rsidR="005C6028" w:rsidRDefault="005C6028" w:rsidP="00807D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93110" w14:textId="0BD46370" w:rsidR="005C6028" w:rsidRDefault="005C6028" w:rsidP="00807DDD">
    <w:pPr>
      <w:pStyle w:val="Footer"/>
      <w:framePr w:wrap="around" w:vAnchor="text" w:hAnchor="margin" w:xAlign="right" w:y="1"/>
      <w:rPr>
        <w:rStyle w:val="PageNumber"/>
      </w:rPr>
    </w:pPr>
  </w:p>
  <w:p w14:paraId="61ABE670" w14:textId="35A7BA84" w:rsidR="005C6028" w:rsidRPr="003019F5" w:rsidRDefault="005C6028" w:rsidP="003019F5">
    <w:pPr>
      <w:pStyle w:val="Footer"/>
      <w:ind w:right="360"/>
      <w:jc w:val="center"/>
      <w:rPr>
        <w:rFonts w:ascii="Verdana" w:hAnsi="Verdana"/>
        <w:sz w:val="20"/>
        <w:szCs w:val="20"/>
      </w:rPr>
    </w:pPr>
    <w:r w:rsidRPr="003019F5">
      <w:rPr>
        <w:rFonts w:ascii="Verdana" w:hAnsi="Verdana"/>
        <w:sz w:val="20"/>
        <w:szCs w:val="20"/>
      </w:rPr>
      <w:t>Draft: Please do not circulate or cite without permission</w:t>
    </w:r>
    <w:r>
      <w:rPr>
        <w:rFonts w:ascii="Verdana" w:hAnsi="Verdana"/>
        <w:sz w:val="20"/>
        <w:szCs w:val="20"/>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A10D" w14:textId="77777777" w:rsidR="00804642" w:rsidRDefault="008046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1A7F9" w14:textId="77777777" w:rsidR="005C6028" w:rsidRDefault="005C6028">
      <w:r>
        <w:separator/>
      </w:r>
    </w:p>
  </w:footnote>
  <w:footnote w:type="continuationSeparator" w:id="0">
    <w:p w14:paraId="25E54453" w14:textId="77777777" w:rsidR="005C6028" w:rsidRDefault="005C6028">
      <w:r>
        <w:continuationSeparator/>
      </w:r>
    </w:p>
  </w:footnote>
  <w:footnote w:id="1">
    <w:p w14:paraId="02CA267C" w14:textId="2E0D3393" w:rsidR="005C6028" w:rsidRPr="0033638B" w:rsidRDefault="005C6028">
      <w:pPr>
        <w:pStyle w:val="FootnoteText"/>
        <w:rPr>
          <w:rFonts w:ascii="Verdana" w:hAnsi="Verdana"/>
        </w:rPr>
      </w:pPr>
      <w:r>
        <w:rPr>
          <w:rStyle w:val="FootnoteReference"/>
        </w:rPr>
        <w:footnoteRef/>
      </w:r>
      <w:r>
        <w:t xml:space="preserve"> </w:t>
      </w:r>
      <w:r>
        <w:rPr>
          <w:rFonts w:ascii="Verdana" w:hAnsi="Verdana"/>
        </w:rPr>
        <w:t>I would not have done this without the enthusiastic support of the late Randy Martin, and later Ben Lee</w:t>
      </w:r>
      <w:r w:rsidR="008756A4">
        <w:rPr>
          <w:rFonts w:ascii="Verdana" w:hAnsi="Verdana"/>
        </w:rPr>
        <w:t xml:space="preserve"> and Ed </w:t>
      </w:r>
      <w:proofErr w:type="spellStart"/>
      <w:r w:rsidR="008756A4">
        <w:rPr>
          <w:rFonts w:ascii="Verdana" w:hAnsi="Verdana"/>
        </w:rPr>
        <w:t>LiPuma</w:t>
      </w:r>
      <w:proofErr w:type="spellEnd"/>
      <w:r>
        <w:rPr>
          <w:rFonts w:ascii="Verdana" w:hAnsi="Verdana"/>
        </w:rPr>
        <w:t xml:space="preserve">, who responded enthusiastically to some side remarks on Rawls and </w:t>
      </w:r>
      <w:proofErr w:type="spellStart"/>
      <w:r>
        <w:rPr>
          <w:rFonts w:ascii="Verdana" w:hAnsi="Verdana"/>
        </w:rPr>
        <w:t>Nozick</w:t>
      </w:r>
      <w:proofErr w:type="spellEnd"/>
      <w:r>
        <w:rPr>
          <w:rFonts w:ascii="Verdana" w:hAnsi="Verdana"/>
        </w:rPr>
        <w:t xml:space="preserve"> in my last book, </w:t>
      </w:r>
      <w:r>
        <w:rPr>
          <w:rFonts w:ascii="Verdana" w:hAnsi="Verdana"/>
          <w:i/>
        </w:rPr>
        <w:t xml:space="preserve">After Evil </w:t>
      </w:r>
      <w:r>
        <w:rPr>
          <w:rFonts w:ascii="Verdana" w:hAnsi="Verdana"/>
        </w:rPr>
        <w:t xml:space="preserve">(New York: Columbia University Press, 2011) that opened the possibility of restating </w:t>
      </w:r>
      <w:r w:rsidR="00A21F55">
        <w:rPr>
          <w:rFonts w:ascii="Verdana" w:hAnsi="Verdana"/>
        </w:rPr>
        <w:t>mid-twentieth century theories of justice in the language of</w:t>
      </w:r>
      <w:r>
        <w:rPr>
          <w:rFonts w:ascii="Verdana" w:hAnsi="Verdana"/>
        </w:rPr>
        <w:t xml:space="preserve"> options theory. </w:t>
      </w:r>
      <w:bookmarkStart w:id="0" w:name="_GoBack"/>
      <w:bookmarkEnd w:id="0"/>
    </w:p>
  </w:footnote>
  <w:footnote w:id="2">
    <w:p w14:paraId="02C3892B" w14:textId="1F0F80F3" w:rsidR="005C6028" w:rsidRPr="003019F5" w:rsidRDefault="005C6028" w:rsidP="003019F5">
      <w:pPr>
        <w:pStyle w:val="Footnote"/>
      </w:pPr>
      <w:r>
        <w:rPr>
          <w:rStyle w:val="FootnoteReference"/>
        </w:rPr>
        <w:footnoteRef/>
      </w:r>
      <w:r>
        <w:t xml:space="preserve"> For further elaboration, see Robert Meister, “Liquidity” in Benjamin Lee and Randy Martin, eds</w:t>
      </w:r>
      <w:proofErr w:type="gramStart"/>
      <w:r>
        <w:t>.,</w:t>
      </w:r>
      <w:proofErr w:type="gramEnd"/>
      <w:r>
        <w:t xml:space="preserve"> </w:t>
      </w:r>
      <w:r>
        <w:rPr>
          <w:i/>
        </w:rPr>
        <w:t xml:space="preserve">Derivatives and the Wealth of Society </w:t>
      </w:r>
      <w:r>
        <w:t>(Chicago, University of Chicago Press, 2016), pp. 143-173.</w:t>
      </w:r>
    </w:p>
  </w:footnote>
  <w:footnote w:id="3">
    <w:p w14:paraId="5F772814" w14:textId="2110E663" w:rsidR="005C6028" w:rsidRDefault="005C6028" w:rsidP="001522E4">
      <w:pPr>
        <w:pStyle w:val="Footnote"/>
      </w:pPr>
      <w:r>
        <w:rPr>
          <w:rStyle w:val="FootnoteReference"/>
        </w:rPr>
        <w:footnoteRef/>
      </w:r>
      <w:r>
        <w:t xml:space="preserve"> </w:t>
      </w:r>
      <w:r w:rsidR="00DF2B20">
        <w:t xml:space="preserve">My argument for thinking of justice itself in the register of options is a direct response to the ways in which </w:t>
      </w:r>
      <w:r w:rsidR="00DF2B20" w:rsidRPr="0023052C">
        <w:t>a Marxian, directional</w:t>
      </w:r>
      <w:r w:rsidR="00DF2B20">
        <w:t>,</w:t>
      </w:r>
      <w:r w:rsidR="00DF2B20" w:rsidRPr="0023052C">
        <w:t xml:space="preserve"> politics of historic</w:t>
      </w:r>
      <w:r w:rsidR="00DF2B20">
        <w:t>al</w:t>
      </w:r>
      <w:r w:rsidR="00DF2B20" w:rsidRPr="0023052C">
        <w:t xml:space="preserve"> justice </w:t>
      </w:r>
      <w:r w:rsidR="00DF2B20">
        <w:t>was</w:t>
      </w:r>
      <w:r w:rsidR="00DF2B20" w:rsidRPr="0023052C">
        <w:t xml:space="preserve"> taken </w:t>
      </w:r>
      <w:r w:rsidR="00DF2B20" w:rsidRPr="00E65FEF">
        <w:t xml:space="preserve">off </w:t>
      </w:r>
      <w:r w:rsidR="00DF2B20" w:rsidRPr="0023052C">
        <w:t xml:space="preserve">the table of </w:t>
      </w:r>
      <w:r w:rsidR="00DF2B20">
        <w:t>democratic</w:t>
      </w:r>
      <w:r w:rsidR="00DF2B20" w:rsidRPr="0023052C">
        <w:t xml:space="preserve"> politics, beginning in 1973 when the</w:t>
      </w:r>
      <w:r w:rsidR="00DF2B20">
        <w:t xml:space="preserve"> newly-developed</w:t>
      </w:r>
      <w:r w:rsidR="00DF2B20" w:rsidRPr="0023052C">
        <w:t xml:space="preserve"> </w:t>
      </w:r>
      <w:r w:rsidR="00DF2B20">
        <w:t xml:space="preserve">formula for manufacturing and pricing options allowed capital accumulation to continue regardless of the magnitude or direction of GDP growth. The classic papers on option pricing are </w:t>
      </w:r>
      <w:r w:rsidRPr="000914DA">
        <w:t>Fischer Black and Myron Scholes</w:t>
      </w:r>
      <w:r>
        <w:t xml:space="preserve">, “The Pricing of Options and Corporate Liabilities” </w:t>
      </w:r>
      <w:r w:rsidRPr="00AC5B7F">
        <w:rPr>
          <w:i/>
        </w:rPr>
        <w:t>The Journal of Political Economy</w:t>
      </w:r>
      <w:r>
        <w:t>, Vol. 81, No. 3 (May-</w:t>
      </w:r>
      <w:r w:rsidRPr="000914DA">
        <w:t>Jun</w:t>
      </w:r>
      <w:r>
        <w:t>e</w:t>
      </w:r>
      <w:r w:rsidRPr="000914DA">
        <w:t>, 1973), pp. 637-654</w:t>
      </w:r>
      <w:r>
        <w:t xml:space="preserve">; </w:t>
      </w:r>
      <w:r w:rsidRPr="00E07529">
        <w:t>Robert C. Merton, “Theory of Rational Option Pricing” The Bell Journal of Economics and Management Science Vol. 4, No. 1 (Spring, 1973), pp.</w:t>
      </w:r>
      <w:r w:rsidR="00DF2B20">
        <w:t xml:space="preserve"> 141-183</w:t>
      </w:r>
      <w:r w:rsidRPr="00E07529">
        <w:t>.</w:t>
      </w:r>
    </w:p>
  </w:footnote>
  <w:footnote w:id="4">
    <w:p w14:paraId="1002F86F" w14:textId="357D2D41" w:rsidR="005C6028" w:rsidRPr="00966854" w:rsidRDefault="005C6028" w:rsidP="008D1DAE">
      <w:pPr>
        <w:pStyle w:val="Footnote"/>
      </w:pPr>
      <w:r>
        <w:rPr>
          <w:rStyle w:val="FootnoteReference"/>
        </w:rPr>
        <w:footnoteRef/>
      </w:r>
      <w:r>
        <w:t xml:space="preserve"> My approach views historical justice as</w:t>
      </w:r>
      <w:r>
        <w:rPr>
          <w:i/>
        </w:rPr>
        <w:t xml:space="preserve"> </w:t>
      </w:r>
      <w:r>
        <w:t xml:space="preserve">an option on the cumulative </w:t>
      </w:r>
      <w:r w:rsidRPr="003019F5">
        <w:rPr>
          <w:i/>
        </w:rPr>
        <w:t>gains</w:t>
      </w:r>
      <w:r>
        <w:t xml:space="preserve"> of historical beneficiaries rather than an unpaid debt to compensate historical victims for their </w:t>
      </w:r>
      <w:r w:rsidRPr="003019F5">
        <w:rPr>
          <w:i/>
        </w:rPr>
        <w:t>losses</w:t>
      </w:r>
      <w:r>
        <w:t xml:space="preserve">. In a loss-based approach, the value of the unpaid debt would grow exponentially with the mere passage of time. The value of an option on the differential gains of past injustice would be </w:t>
      </w:r>
      <w:proofErr w:type="gramStart"/>
      <w:r>
        <w:t>an exponential function</w:t>
      </w:r>
      <w:proofErr w:type="gramEnd"/>
      <w:r>
        <w:t xml:space="preserve"> of their volatility, which can itself fluctuate over time. I believe that my approach more fully expresses the role that demands for historical justice can play in capitalist democracies. See, Robert Meister, </w:t>
      </w:r>
      <w:r>
        <w:rPr>
          <w:i/>
        </w:rPr>
        <w:t xml:space="preserve">After Evil: A Politics of Human Rights </w:t>
      </w:r>
      <w:r>
        <w:t>(New York: Columbia University Press, 2011), chapter 8. (For identifying defects in the debt-based approach reparations by Randall Robinson and others, I am indebted to Paul Held.)</w:t>
      </w:r>
    </w:p>
  </w:footnote>
  <w:footnote w:id="5">
    <w:p w14:paraId="301FBA25" w14:textId="10229E32" w:rsidR="005C6028" w:rsidRPr="003019F5" w:rsidRDefault="005C6028" w:rsidP="003019F5">
      <w:pPr>
        <w:pStyle w:val="Footnote"/>
      </w:pPr>
      <w:r>
        <w:rPr>
          <w:rStyle w:val="FootnoteReference"/>
        </w:rPr>
        <w:footnoteRef/>
      </w:r>
      <w:r>
        <w:t xml:space="preserve"> See, e.g., </w:t>
      </w:r>
      <w:proofErr w:type="spellStart"/>
      <w:r>
        <w:t>Pogge</w:t>
      </w:r>
      <w:proofErr w:type="spellEnd"/>
      <w:r>
        <w:t xml:space="preserve">, </w:t>
      </w:r>
      <w:r>
        <w:rPr>
          <w:i/>
        </w:rPr>
        <w:t>Realizing Rawls</w:t>
      </w:r>
      <w:r>
        <w:t xml:space="preserve"> (Ithaca: Cornell University Press, 1989).</w:t>
      </w:r>
    </w:p>
  </w:footnote>
  <w:footnote w:id="6">
    <w:p w14:paraId="538D26E4" w14:textId="75FD929D" w:rsidR="005C6028" w:rsidRDefault="005C6028" w:rsidP="00CF20D8">
      <w:pPr>
        <w:pStyle w:val="Footnote"/>
      </w:pPr>
      <w:r>
        <w:rPr>
          <w:rStyle w:val="FootnoteReference"/>
        </w:rPr>
        <w:footnoteRef/>
      </w:r>
      <w:r>
        <w:t xml:space="preserve"> </w:t>
      </w:r>
      <w:r w:rsidRPr="00CF20D8">
        <w:t xml:space="preserve">For </w:t>
      </w:r>
      <w:r w:rsidR="00B6366E">
        <w:t>some</w:t>
      </w:r>
      <w:r w:rsidR="00B6366E" w:rsidRPr="00CF20D8">
        <w:t xml:space="preserve"> </w:t>
      </w:r>
      <w:proofErr w:type="spellStart"/>
      <w:r w:rsidRPr="00CF20D8">
        <w:t>Rawlsians</w:t>
      </w:r>
      <w:proofErr w:type="spellEnd"/>
      <w:r w:rsidR="00B6366E">
        <w:t xml:space="preserve"> (and also </w:t>
      </w:r>
      <w:proofErr w:type="spellStart"/>
      <w:r w:rsidR="00B6366E">
        <w:t>Habermasians</w:t>
      </w:r>
      <w:proofErr w:type="spellEnd"/>
      <w:r w:rsidR="00B6366E">
        <w:t>),</w:t>
      </w:r>
      <w:r w:rsidRPr="00CF20D8">
        <w:t xml:space="preserve"> a postponement of justice </w:t>
      </w:r>
      <w:r w:rsidR="00B6366E">
        <w:t>c</w:t>
      </w:r>
      <w:r w:rsidR="00B6366E" w:rsidRPr="00CF20D8">
        <w:t xml:space="preserve">ould </w:t>
      </w:r>
      <w:r w:rsidRPr="00CF20D8">
        <w:t>be for the best</w:t>
      </w:r>
      <w:r w:rsidR="00B6366E">
        <w:t xml:space="preserve"> in circumstances where renewed </w:t>
      </w:r>
      <w:r w:rsidR="00B6366E">
        <w:rPr>
          <w:i/>
        </w:rPr>
        <w:t xml:space="preserve">demands </w:t>
      </w:r>
      <w:r w:rsidR="00B6366E">
        <w:t xml:space="preserve">for justice could revive long-standing animosities that preclude agreement on the </w:t>
      </w:r>
      <w:r w:rsidR="00B6366E">
        <w:rPr>
          <w:i/>
        </w:rPr>
        <w:t xml:space="preserve">principles </w:t>
      </w:r>
      <w:r w:rsidR="00B6366E">
        <w:t>of justice as such.</w:t>
      </w:r>
      <w:r w:rsidRPr="00CF20D8">
        <w:t xml:space="preserve">  It is in this vein that </w:t>
      </w:r>
      <w:r w:rsidR="00B6366E">
        <w:t>post-conflict discourses of humanitarian “aid</w:t>
      </w:r>
      <w:proofErr w:type="gramStart"/>
      <w:r w:rsidR="00B6366E">
        <w:t>”  often</w:t>
      </w:r>
      <w:proofErr w:type="gramEnd"/>
      <w:r w:rsidR="00B6366E">
        <w:t xml:space="preserve"> focus </w:t>
      </w:r>
      <w:r w:rsidRPr="00CF20D8">
        <w:t xml:space="preserve">demands for “adequacy” and “choice” rather than </w:t>
      </w:r>
      <w:r w:rsidR="00057F42">
        <w:t xml:space="preserve">greater </w:t>
      </w:r>
      <w:r w:rsidRPr="00CF20D8">
        <w:t xml:space="preserve">equality </w:t>
      </w:r>
      <w:r w:rsidR="00057F42">
        <w:t>through</w:t>
      </w:r>
      <w:r w:rsidR="00057F42" w:rsidRPr="00CF20D8">
        <w:t xml:space="preserve"> </w:t>
      </w:r>
      <w:r w:rsidRPr="00CF20D8">
        <w:t xml:space="preserve">the </w:t>
      </w:r>
      <w:r w:rsidR="00057F42">
        <w:t>reversal</w:t>
      </w:r>
      <w:r w:rsidR="00057F42" w:rsidRPr="00CF20D8">
        <w:t xml:space="preserve"> </w:t>
      </w:r>
      <w:r w:rsidRPr="00CF20D8">
        <w:t>of cumulative social injuries</w:t>
      </w:r>
      <w:r w:rsidR="00057F42">
        <w:t xml:space="preserve"> that might be </w:t>
      </w:r>
      <w:r w:rsidRPr="00CF20D8">
        <w:t xml:space="preserve"> redistributive and therefore “divisive</w:t>
      </w:r>
      <w:r w:rsidR="00057F42">
        <w:t>.</w:t>
      </w:r>
      <w:r w:rsidRPr="00CF20D8">
        <w:t>”</w:t>
      </w:r>
      <w:r>
        <w:t xml:space="preserve"> See, e.g., the </w:t>
      </w:r>
      <w:proofErr w:type="gramStart"/>
      <w:r w:rsidR="004A24EF">
        <w:t xml:space="preserve">substantial </w:t>
      </w:r>
      <w:r w:rsidR="00057F42">
        <w:t xml:space="preserve"> literature</w:t>
      </w:r>
      <w:proofErr w:type="gramEnd"/>
      <w:r w:rsidR="00057F42">
        <w:t xml:space="preserve"> on “subsidiarity” in the EU. [</w:t>
      </w:r>
      <w:proofErr w:type="gramStart"/>
      <w:r w:rsidR="00057F42">
        <w:t>cite</w:t>
      </w:r>
      <w:proofErr w:type="gramEnd"/>
      <w:r w:rsidR="00057F42">
        <w:t>].</w:t>
      </w:r>
    </w:p>
  </w:footnote>
  <w:footnote w:id="7">
    <w:p w14:paraId="24A9841F" w14:textId="6B1FCC21" w:rsidR="005C6028" w:rsidRPr="00966854" w:rsidRDefault="005C6028" w:rsidP="00966854">
      <w:pPr>
        <w:pStyle w:val="Footnote"/>
      </w:pPr>
      <w:r>
        <w:rPr>
          <w:rStyle w:val="FootnoteReference"/>
        </w:rPr>
        <w:footnoteRef/>
      </w:r>
      <w:r>
        <w:t xml:space="preserve"> See Martin, </w:t>
      </w:r>
      <w:r w:rsidRPr="0033638B">
        <w:rPr>
          <w:i/>
        </w:rPr>
        <w:t xml:space="preserve">The </w:t>
      </w:r>
      <w:proofErr w:type="spellStart"/>
      <w:r w:rsidRPr="0033638B">
        <w:rPr>
          <w:i/>
        </w:rPr>
        <w:t>Financialization</w:t>
      </w:r>
      <w:proofErr w:type="spellEnd"/>
      <w:r w:rsidRPr="0033638B">
        <w:rPr>
          <w:i/>
        </w:rPr>
        <w:t xml:space="preserve"> of Daily Life</w:t>
      </w:r>
      <w:r>
        <w:t xml:space="preserve"> (Philadelphia: Temple University Press, 2002). </w:t>
      </w:r>
      <w:r w:rsidR="00A56C42">
        <w:t xml:space="preserve">For the alternative view, stressing the commodification of everyday life, </w:t>
      </w:r>
      <w:r>
        <w:t xml:space="preserve">Cf. </w:t>
      </w:r>
      <w:proofErr w:type="spellStart"/>
      <w:r>
        <w:t>Moishe</w:t>
      </w:r>
      <w:proofErr w:type="spellEnd"/>
      <w:r>
        <w:t xml:space="preserve"> </w:t>
      </w:r>
      <w:proofErr w:type="spellStart"/>
      <w:r>
        <w:t>Postone</w:t>
      </w:r>
      <w:proofErr w:type="spellEnd"/>
      <w:r w:rsidR="00A56C42">
        <w:t xml:space="preserve">, </w:t>
      </w:r>
      <w:r w:rsidR="00A56C42">
        <w:rPr>
          <w:i/>
        </w:rPr>
        <w:t xml:space="preserve">Time, Labor and Social Domination: A Reinterpretation of Marx’s Critical Theory </w:t>
      </w:r>
      <w:r w:rsidR="00A56C42">
        <w:t>(New York: Cambridge University Press, 1996)</w:t>
      </w:r>
      <w:r>
        <w:t>.</w:t>
      </w:r>
    </w:p>
  </w:footnote>
  <w:footnote w:id="8">
    <w:p w14:paraId="6D1C1B8A" w14:textId="2B9993CA" w:rsidR="005C6028" w:rsidRPr="001070D8" w:rsidRDefault="005C6028" w:rsidP="004A24EF">
      <w:pPr>
        <w:pStyle w:val="Footnote"/>
      </w:pPr>
      <w:r>
        <w:rPr>
          <w:rStyle w:val="FootnoteReference"/>
        </w:rPr>
        <w:footnoteRef/>
      </w:r>
      <w:r>
        <w:t xml:space="preserve"> </w:t>
      </w:r>
      <w:proofErr w:type="spellStart"/>
      <w:r w:rsidR="00A56C42">
        <w:t>Sandro</w:t>
      </w:r>
      <w:proofErr w:type="spellEnd"/>
      <w:r w:rsidR="00A56C42">
        <w:t xml:space="preserve"> </w:t>
      </w:r>
      <w:proofErr w:type="spellStart"/>
      <w:r>
        <w:t>Mezzadra</w:t>
      </w:r>
      <w:proofErr w:type="spellEnd"/>
      <w:r>
        <w:t xml:space="preserve"> and </w:t>
      </w:r>
      <w:r w:rsidR="00A56C42">
        <w:t xml:space="preserve">Brett </w:t>
      </w:r>
      <w:r>
        <w:t>Neilson, “</w:t>
      </w:r>
      <w:r w:rsidRPr="006566AC">
        <w:t>Operations of Capital</w:t>
      </w:r>
      <w:r>
        <w:t>,”</w:t>
      </w:r>
      <w:r w:rsidR="00A56C42">
        <w:t xml:space="preserve"> </w:t>
      </w:r>
      <w:r w:rsidR="00A56C42">
        <w:rPr>
          <w:i/>
        </w:rPr>
        <w:t xml:space="preserve">South Atlantic Quarterly </w:t>
      </w:r>
      <w:r w:rsidR="00A56C42">
        <w:t>114:1 (January 2015),</w:t>
      </w:r>
      <w:r>
        <w:t xml:space="preserve"> p. 2; See also </w:t>
      </w:r>
      <w:r w:rsidR="00755559">
        <w:t xml:space="preserve">Mike </w:t>
      </w:r>
      <w:proofErr w:type="spellStart"/>
      <w:r w:rsidR="00755559">
        <w:t>Beggs</w:t>
      </w:r>
      <w:proofErr w:type="spellEnd"/>
      <w:r w:rsidR="00755559">
        <w:t xml:space="preserve">, Dick </w:t>
      </w:r>
      <w:r>
        <w:t xml:space="preserve">Bryan and </w:t>
      </w:r>
      <w:r w:rsidR="00755559">
        <w:t xml:space="preserve">Michael </w:t>
      </w:r>
      <w:r>
        <w:t>Rafferty</w:t>
      </w:r>
      <w:r w:rsidR="00755559">
        <w:t xml:space="preserve">, “Shoplifters of the World Unite! Law and Culture in </w:t>
      </w:r>
      <w:proofErr w:type="spellStart"/>
      <w:r w:rsidR="00755559">
        <w:t>Financialized</w:t>
      </w:r>
      <w:proofErr w:type="spellEnd"/>
      <w:r w:rsidR="00755559">
        <w:t xml:space="preserve"> Times”, </w:t>
      </w:r>
      <w:r w:rsidR="00755559">
        <w:rPr>
          <w:i/>
        </w:rPr>
        <w:t xml:space="preserve">Cultural Studies </w:t>
      </w:r>
      <w:r w:rsidR="00E961C9">
        <w:t>28:5-6, pp. 976-996</w:t>
      </w:r>
      <w:r w:rsidR="004A24EF">
        <w:t>; Bryan and Rafferty, Political Economy and Housing in the Twenty-first Century –From Mobile Homes to Liquid Housing?</w:t>
      </w:r>
      <w:r w:rsidR="00E961C9">
        <w:t xml:space="preserve"> </w:t>
      </w:r>
      <w:r w:rsidR="004A24EF" w:rsidRPr="005D5121">
        <w:rPr>
          <w:i/>
        </w:rPr>
        <w:t>Housing, Theory and Society</w:t>
      </w:r>
      <w:r w:rsidR="004A24EF" w:rsidRPr="004A24EF">
        <w:t>,</w:t>
      </w:r>
      <w:r w:rsidR="004A24EF">
        <w:t xml:space="preserve"> 31:4</w:t>
      </w:r>
      <w:r w:rsidR="004A24EF" w:rsidRPr="004A24EF">
        <w:t xml:space="preserve"> </w:t>
      </w:r>
      <w:r w:rsidR="004A24EF">
        <w:t>(</w:t>
      </w:r>
      <w:r w:rsidR="004A24EF" w:rsidRPr="004A24EF">
        <w:t>2014</w:t>
      </w:r>
      <w:r w:rsidR="004A24EF">
        <w:t>), pp. 414-412</w:t>
      </w:r>
      <w:r w:rsidR="004A24EF" w:rsidRPr="004A24EF">
        <w:t xml:space="preserve"> </w:t>
      </w:r>
      <w:r w:rsidR="00E961C9">
        <w:t>(</w:t>
      </w:r>
      <w:r>
        <w:t xml:space="preserve">on the </w:t>
      </w:r>
      <w:proofErr w:type="spellStart"/>
      <w:r>
        <w:t>financialization</w:t>
      </w:r>
      <w:proofErr w:type="spellEnd"/>
      <w:r>
        <w:t xml:space="preserve"> of household spending</w:t>
      </w:r>
      <w:r w:rsidR="00E961C9">
        <w:t>).</w:t>
      </w:r>
      <w:r w:rsidR="00A56C42">
        <w:t xml:space="preserve"> </w:t>
      </w:r>
      <w:r w:rsidR="00E961C9">
        <w:t xml:space="preserve">See, also, Bryan, “Navigating in a Fog: </w:t>
      </w:r>
      <w:r w:rsidR="001070D8">
        <w:t xml:space="preserve">Plotting a Marxist Political Economy, </w:t>
      </w:r>
      <w:r w:rsidR="001070D8">
        <w:rPr>
          <w:i/>
        </w:rPr>
        <w:t>Journal of Australian Political Economy</w:t>
      </w:r>
      <w:r w:rsidR="001070D8">
        <w:t>, no. 77 (2016), pp. 36-50.</w:t>
      </w:r>
    </w:p>
  </w:footnote>
  <w:footnote w:id="9">
    <w:p w14:paraId="556580E4" w14:textId="54F6EDC7" w:rsidR="005C6028" w:rsidRDefault="005C6028" w:rsidP="001B5020">
      <w:pPr>
        <w:pStyle w:val="Footnote"/>
      </w:pPr>
      <w:r>
        <w:rPr>
          <w:rStyle w:val="FootnoteReference"/>
        </w:rPr>
        <w:footnoteRef/>
      </w:r>
      <w:r>
        <w:t xml:space="preserve"> </w:t>
      </w:r>
      <w:r w:rsidRPr="001B5020">
        <w:t xml:space="preserve">From a semiotic perspective, price is the metaphorical relation of any financial asset to money, and money is the metonym for price that is realized in the market. The concept of liquidity expresses the relation between an asset’s price and its equivalent in money as inherently contingent, </w:t>
      </w:r>
      <w:r>
        <w:t xml:space="preserve">thereby </w:t>
      </w:r>
      <w:r w:rsidRPr="001B5020">
        <w:t>calling into question one’s access to finance as a source of</w:t>
      </w:r>
      <w:r>
        <w:t xml:space="preserve"> the</w:t>
      </w:r>
      <w:r w:rsidRPr="001B5020">
        <w:t xml:space="preserve"> </w:t>
      </w:r>
      <w:r w:rsidRPr="001B5020">
        <w:rPr>
          <w:rStyle w:val="FootnoteChar"/>
        </w:rPr>
        <w:t>funds</w:t>
      </w:r>
      <w:r>
        <w:t xml:space="preserve"> that can be obtained by creating and selling an option. I am grateful to Ben Lee and Ed </w:t>
      </w:r>
      <w:proofErr w:type="spellStart"/>
      <w:r>
        <w:t>LiPuma</w:t>
      </w:r>
      <w:proofErr w:type="spellEnd"/>
      <w:r>
        <w:t xml:space="preserve"> for leading me to grasp this point, and thus the relation of the market to (other) forms of ritual.</w:t>
      </w:r>
    </w:p>
  </w:footnote>
  <w:footnote w:id="10">
    <w:p w14:paraId="67B70553" w14:textId="018C9164" w:rsidR="005C6028" w:rsidRPr="00C347E2" w:rsidRDefault="005C6028" w:rsidP="00C347E2">
      <w:pPr>
        <w:pStyle w:val="Footnote"/>
      </w:pPr>
      <w:r>
        <w:rPr>
          <w:rStyle w:val="FootnoteReference"/>
        </w:rPr>
        <w:footnoteRef/>
      </w:r>
      <w:r>
        <w:t xml:space="preserve"> </w:t>
      </w:r>
      <w:r w:rsidR="003019F5">
        <w:t xml:space="preserve">Emanuel </w:t>
      </w:r>
      <w:proofErr w:type="spellStart"/>
      <w:r>
        <w:t>Derman</w:t>
      </w:r>
      <w:proofErr w:type="spellEnd"/>
      <w:r w:rsidR="0002699D">
        <w:t>, “Remarks on Financial Markets,”</w:t>
      </w:r>
      <w:r>
        <w:t xml:space="preserve"> in</w:t>
      </w:r>
      <w:r w:rsidR="0002699D">
        <w:t xml:space="preserve"> Lee and Martin, </w:t>
      </w:r>
      <w:proofErr w:type="gramStart"/>
      <w:r w:rsidR="0002699D">
        <w:t>eds</w:t>
      </w:r>
      <w:proofErr w:type="gramEnd"/>
      <w:r w:rsidR="0002699D">
        <w:t>.</w:t>
      </w:r>
      <w:r>
        <w:t xml:space="preserve"> </w:t>
      </w:r>
      <w:r>
        <w:rPr>
          <w:i/>
        </w:rPr>
        <w:t>Derivatives and The Wealth of Society</w:t>
      </w:r>
      <w:r w:rsidR="0002699D">
        <w:t>, pp. 199-240</w:t>
      </w:r>
      <w:r>
        <w:t>.</w:t>
      </w:r>
    </w:p>
  </w:footnote>
  <w:footnote w:id="11">
    <w:p w14:paraId="209C4C08" w14:textId="7F8341DA" w:rsidR="005C6028" w:rsidRPr="000D04D7" w:rsidRDefault="005C6028">
      <w:pPr>
        <w:pStyle w:val="FootnoteText"/>
        <w:rPr>
          <w:rFonts w:ascii="Verdana" w:hAnsi="Verdana"/>
          <w:szCs w:val="24"/>
        </w:rPr>
      </w:pPr>
      <w:r>
        <w:rPr>
          <w:rStyle w:val="FootnoteReference"/>
        </w:rPr>
        <w:footnoteRef/>
      </w:r>
      <w:r>
        <w:t xml:space="preserve"> </w:t>
      </w:r>
      <w:r w:rsidR="0002699D">
        <w:rPr>
          <w:rFonts w:ascii="Verdana" w:hAnsi="Verdana"/>
          <w:szCs w:val="24"/>
        </w:rPr>
        <w:t>Kenneth</w:t>
      </w:r>
      <w:r w:rsidR="0002699D" w:rsidRPr="000D04D7">
        <w:rPr>
          <w:rFonts w:ascii="Verdana" w:hAnsi="Verdana"/>
          <w:szCs w:val="24"/>
        </w:rPr>
        <w:t xml:space="preserve"> </w:t>
      </w:r>
      <w:r w:rsidRPr="000D04D7">
        <w:rPr>
          <w:rFonts w:ascii="Verdana" w:hAnsi="Verdana"/>
          <w:szCs w:val="24"/>
        </w:rPr>
        <w:t>Arrow</w:t>
      </w:r>
      <w:r w:rsidR="0002699D">
        <w:rPr>
          <w:rFonts w:ascii="Verdana" w:hAnsi="Verdana"/>
          <w:szCs w:val="24"/>
        </w:rPr>
        <w:t xml:space="preserve"> and Gerard </w:t>
      </w:r>
      <w:r w:rsidRPr="000D04D7">
        <w:rPr>
          <w:rFonts w:ascii="Verdana" w:hAnsi="Verdana"/>
          <w:szCs w:val="24"/>
        </w:rPr>
        <w:t>Debreu</w:t>
      </w:r>
      <w:r w:rsidR="0002699D">
        <w:rPr>
          <w:rFonts w:ascii="Verdana" w:hAnsi="Verdana"/>
          <w:szCs w:val="24"/>
        </w:rPr>
        <w:t xml:space="preserve">, </w:t>
      </w:r>
      <w:r w:rsidR="0002699D" w:rsidRPr="0002699D">
        <w:rPr>
          <w:rFonts w:ascii="Verdana" w:hAnsi="Verdana"/>
          <w:szCs w:val="24"/>
        </w:rPr>
        <w:t xml:space="preserve">"Existence of an equilibrium for a competitive economy". </w:t>
      </w:r>
      <w:proofErr w:type="spellStart"/>
      <w:r w:rsidR="0002699D" w:rsidRPr="003019F5">
        <w:rPr>
          <w:rFonts w:ascii="Verdana" w:hAnsi="Verdana"/>
          <w:i/>
          <w:szCs w:val="24"/>
        </w:rPr>
        <w:t>Econometrica</w:t>
      </w:r>
      <w:proofErr w:type="spellEnd"/>
      <w:r w:rsidR="0002699D" w:rsidRPr="0002699D">
        <w:rPr>
          <w:rFonts w:ascii="Verdana" w:hAnsi="Verdana"/>
          <w:szCs w:val="24"/>
        </w:rPr>
        <w:t xml:space="preserve"> 22 (3):</w:t>
      </w:r>
      <w:r w:rsidR="0002699D">
        <w:rPr>
          <w:rFonts w:ascii="Verdana" w:hAnsi="Verdana"/>
          <w:szCs w:val="24"/>
        </w:rPr>
        <w:t xml:space="preserve"> (1954), pp.</w:t>
      </w:r>
      <w:r w:rsidR="0002699D" w:rsidRPr="0002699D">
        <w:rPr>
          <w:rFonts w:ascii="Verdana" w:hAnsi="Verdana"/>
          <w:szCs w:val="24"/>
        </w:rPr>
        <w:t xml:space="preserve"> 265–290</w:t>
      </w:r>
      <w:r w:rsidRPr="000D04D7">
        <w:rPr>
          <w:rFonts w:ascii="Verdana" w:hAnsi="Verdana"/>
          <w:szCs w:val="24"/>
        </w:rPr>
        <w:t>.</w:t>
      </w:r>
    </w:p>
  </w:footnote>
  <w:footnote w:id="12">
    <w:p w14:paraId="6F7982E9" w14:textId="08B261E7" w:rsidR="005C6028" w:rsidRPr="0033638B" w:rsidRDefault="005C6028">
      <w:pPr>
        <w:pStyle w:val="FootnoteText"/>
        <w:rPr>
          <w:rFonts w:ascii="Verdana" w:hAnsi="Verdana"/>
          <w:szCs w:val="24"/>
        </w:rPr>
      </w:pPr>
      <w:r>
        <w:rPr>
          <w:rStyle w:val="FootnoteReference"/>
        </w:rPr>
        <w:footnoteRef/>
      </w:r>
      <w:r>
        <w:t xml:space="preserve"> </w:t>
      </w:r>
      <w:r w:rsidRPr="0033638B">
        <w:rPr>
          <w:rFonts w:ascii="Verdana" w:hAnsi="Verdana"/>
          <w:szCs w:val="24"/>
        </w:rPr>
        <w:t xml:space="preserve"> </w:t>
      </w:r>
      <w:proofErr w:type="gramStart"/>
      <w:r>
        <w:rPr>
          <w:rFonts w:ascii="Verdana" w:hAnsi="Verdana"/>
          <w:szCs w:val="24"/>
        </w:rPr>
        <w:t xml:space="preserve">Cass </w:t>
      </w:r>
      <w:proofErr w:type="spellStart"/>
      <w:r w:rsidRPr="0033638B">
        <w:rPr>
          <w:rFonts w:ascii="Verdana" w:hAnsi="Verdana"/>
          <w:szCs w:val="24"/>
        </w:rPr>
        <w:t>Sunstein</w:t>
      </w:r>
      <w:proofErr w:type="spellEnd"/>
      <w:r w:rsidRPr="0033638B">
        <w:rPr>
          <w:rFonts w:ascii="Verdana" w:hAnsi="Verdana"/>
          <w:szCs w:val="24"/>
        </w:rPr>
        <w:t xml:space="preserve">, </w:t>
      </w:r>
      <w:r w:rsidRPr="0033638B">
        <w:rPr>
          <w:rFonts w:ascii="Verdana" w:hAnsi="Verdana"/>
          <w:i/>
          <w:szCs w:val="24"/>
        </w:rPr>
        <w:t>Worst-Case Scenarios</w:t>
      </w:r>
      <w:r w:rsidR="002D09F9">
        <w:rPr>
          <w:rFonts w:ascii="Verdana" w:hAnsi="Verdana"/>
          <w:i/>
          <w:szCs w:val="24"/>
        </w:rPr>
        <w:t xml:space="preserve"> </w:t>
      </w:r>
      <w:r w:rsidR="002D09F9">
        <w:rPr>
          <w:rFonts w:ascii="Verdana" w:hAnsi="Verdana"/>
          <w:szCs w:val="24"/>
        </w:rPr>
        <w:t>(Cambridge, Mass., Harvard University Press, 2009)</w:t>
      </w:r>
      <w:r w:rsidRPr="0033638B">
        <w:rPr>
          <w:rFonts w:ascii="Verdana" w:hAnsi="Verdana"/>
          <w:szCs w:val="24"/>
        </w:rPr>
        <w:t>.</w:t>
      </w:r>
      <w:proofErr w:type="gramEnd"/>
      <w:r>
        <w:rPr>
          <w:rFonts w:ascii="Verdana" w:hAnsi="Verdana"/>
          <w:szCs w:val="24"/>
        </w:rPr>
        <w:t xml:space="preserve"> Cf. </w:t>
      </w:r>
      <w:r w:rsidR="002D09F9">
        <w:rPr>
          <w:rFonts w:ascii="Verdana" w:hAnsi="Verdana"/>
          <w:szCs w:val="24"/>
        </w:rPr>
        <w:t xml:space="preserve">Thomas </w:t>
      </w:r>
      <w:proofErr w:type="spellStart"/>
      <w:r w:rsidR="002D09F9">
        <w:rPr>
          <w:rFonts w:ascii="Verdana" w:hAnsi="Verdana"/>
          <w:szCs w:val="24"/>
        </w:rPr>
        <w:t>Piketty</w:t>
      </w:r>
      <w:proofErr w:type="spellEnd"/>
      <w:r>
        <w:rPr>
          <w:rFonts w:ascii="Verdana" w:hAnsi="Verdana"/>
          <w:szCs w:val="24"/>
        </w:rPr>
        <w:t xml:space="preserve">, </w:t>
      </w:r>
      <w:r>
        <w:rPr>
          <w:rFonts w:ascii="Verdana" w:hAnsi="Verdana"/>
          <w:i/>
          <w:szCs w:val="24"/>
        </w:rPr>
        <w:t>Capital in the 21</w:t>
      </w:r>
      <w:r w:rsidRPr="0033638B">
        <w:rPr>
          <w:rFonts w:ascii="Verdana" w:hAnsi="Verdana"/>
          <w:i/>
          <w:szCs w:val="24"/>
          <w:vertAlign w:val="superscript"/>
        </w:rPr>
        <w:t>st</w:t>
      </w:r>
      <w:r>
        <w:rPr>
          <w:rFonts w:ascii="Verdana" w:hAnsi="Verdana"/>
          <w:i/>
          <w:szCs w:val="24"/>
        </w:rPr>
        <w:t xml:space="preserve"> Century</w:t>
      </w:r>
      <w:r w:rsidR="002D09F9">
        <w:rPr>
          <w:rFonts w:ascii="Verdana" w:hAnsi="Verdana"/>
          <w:i/>
          <w:szCs w:val="24"/>
        </w:rPr>
        <w:t xml:space="preserve"> </w:t>
      </w:r>
      <w:r w:rsidR="002D09F9">
        <w:rPr>
          <w:rFonts w:ascii="Verdana" w:hAnsi="Verdana"/>
          <w:szCs w:val="24"/>
        </w:rPr>
        <w:t>(Cambridge, Mass., Belknap Press, 2014)</w:t>
      </w:r>
      <w:r>
        <w:rPr>
          <w:rFonts w:ascii="Verdana" w:hAnsi="Verdana"/>
          <w:szCs w:val="24"/>
        </w:rPr>
        <w:t>.</w:t>
      </w:r>
    </w:p>
  </w:footnote>
  <w:footnote w:id="13">
    <w:p w14:paraId="5FDFEF67" w14:textId="45C726BC" w:rsidR="005C6028" w:rsidRPr="0033638B" w:rsidRDefault="005C6028" w:rsidP="003019F5">
      <w:pPr>
        <w:pStyle w:val="Footnote"/>
      </w:pPr>
      <w:r>
        <w:rPr>
          <w:rStyle w:val="FootnoteReference"/>
        </w:rPr>
        <w:footnoteRef/>
      </w:r>
      <w:r>
        <w:t xml:space="preserve"> </w:t>
      </w:r>
      <w:r w:rsidRPr="0033638B">
        <w:t>Simon Kuznets, “Income Growth and Income Inequality”</w:t>
      </w:r>
      <w:r w:rsidR="0002699D">
        <w:t xml:space="preserve"> </w:t>
      </w:r>
      <w:r w:rsidR="00696581">
        <w:rPr>
          <w:rStyle w:val="reference-text"/>
          <w:i/>
          <w:iCs/>
        </w:rPr>
        <w:t>American Economic Review</w:t>
      </w:r>
      <w:r w:rsidR="00696581">
        <w:rPr>
          <w:rStyle w:val="reference-text"/>
        </w:rPr>
        <w:t xml:space="preserve"> 45 (March), pp. 1–28.</w:t>
      </w:r>
      <w:r w:rsidRPr="0033638B">
        <w:t xml:space="preserve"> Compare </w:t>
      </w:r>
      <w:r w:rsidR="00696581">
        <w:t xml:space="preserve">Thomas </w:t>
      </w:r>
      <w:proofErr w:type="spellStart"/>
      <w:r w:rsidRPr="0033638B">
        <w:t>Piketty</w:t>
      </w:r>
      <w:proofErr w:type="spellEnd"/>
      <w:r w:rsidR="00696581">
        <w:t xml:space="preserve">, </w:t>
      </w:r>
      <w:hyperlink r:id="rId1" w:tooltip="Capital in the Twenty-First Century" w:history="1">
        <w:r w:rsidR="00696581" w:rsidRPr="003019F5">
          <w:rPr>
            <w:rStyle w:val="Hyperlink"/>
            <w:i/>
            <w:iCs/>
            <w:u w:val="none"/>
          </w:rPr>
          <w:t>Capital in the Twenty-First Century</w:t>
        </w:r>
      </w:hyperlink>
      <w:r w:rsidR="00696581">
        <w:t xml:space="preserve"> (Cambridge, Mass: </w:t>
      </w:r>
      <w:hyperlink r:id="rId2" w:tooltip="Belknap Press" w:history="1">
        <w:r w:rsidR="00696581" w:rsidRPr="003019F5">
          <w:rPr>
            <w:rStyle w:val="Hyperlink"/>
            <w:u w:val="none"/>
          </w:rPr>
          <w:t>Belknap Press</w:t>
        </w:r>
      </w:hyperlink>
      <w:r w:rsidR="00696581">
        <w:t>, 2014)</w:t>
      </w:r>
      <w:proofErr w:type="gramStart"/>
      <w:r w:rsidRPr="0033638B">
        <w:t>;</w:t>
      </w:r>
      <w:proofErr w:type="gramEnd"/>
      <w:r w:rsidRPr="0033638B">
        <w:t xml:space="preserve"> </w:t>
      </w:r>
      <w:proofErr w:type="spellStart"/>
      <w:r>
        <w:t>Daron</w:t>
      </w:r>
      <w:proofErr w:type="spellEnd"/>
      <w:r>
        <w:t xml:space="preserve"> </w:t>
      </w:r>
      <w:proofErr w:type="spellStart"/>
      <w:r w:rsidRPr="0033638B">
        <w:t>A</w:t>
      </w:r>
      <w:r>
        <w:t>ç</w:t>
      </w:r>
      <w:r w:rsidRPr="0033638B">
        <w:t>emogl</w:t>
      </w:r>
      <w:r>
        <w:t>ü</w:t>
      </w:r>
      <w:proofErr w:type="spellEnd"/>
      <w:r w:rsidRPr="0033638B">
        <w:t xml:space="preserve"> and </w:t>
      </w:r>
      <w:r>
        <w:t xml:space="preserve">James </w:t>
      </w:r>
      <w:r w:rsidRPr="0033638B">
        <w:t>Robinson</w:t>
      </w:r>
      <w:r>
        <w:t xml:space="preserve">, </w:t>
      </w:r>
      <w:r>
        <w:rPr>
          <w:i/>
        </w:rPr>
        <w:t xml:space="preserve">Why Nations Fail: The Origins of Power, Prosperity, and Poverty </w:t>
      </w:r>
      <w:r>
        <w:t>(New York: Crown Publishers, 2012)</w:t>
      </w:r>
      <w:r w:rsidRPr="0033638B">
        <w:t>.</w:t>
      </w:r>
    </w:p>
  </w:footnote>
  <w:footnote w:id="14">
    <w:p w14:paraId="2A5E409B" w14:textId="240FD1DF" w:rsidR="00696581" w:rsidRPr="003019F5" w:rsidRDefault="00696581" w:rsidP="003019F5">
      <w:pPr>
        <w:pStyle w:val="Footnote"/>
      </w:pPr>
      <w:r>
        <w:rPr>
          <w:rStyle w:val="FootnoteReference"/>
        </w:rPr>
        <w:footnoteRef/>
      </w:r>
      <w:r>
        <w:t xml:space="preserve"> Rawls, </w:t>
      </w:r>
      <w:r>
        <w:rPr>
          <w:i/>
        </w:rPr>
        <w:t xml:space="preserve">A Theory of Justice </w:t>
      </w:r>
      <w:r>
        <w:t xml:space="preserve">(Cambridge, Mass. </w:t>
      </w:r>
      <w:proofErr w:type="gramStart"/>
      <w:r>
        <w:t>Belknap  Press</w:t>
      </w:r>
      <w:proofErr w:type="gramEnd"/>
      <w:r>
        <w:t xml:space="preserve">, 1971); </w:t>
      </w:r>
      <w:proofErr w:type="spellStart"/>
      <w:r>
        <w:t>Nozick</w:t>
      </w:r>
      <w:proofErr w:type="spellEnd"/>
      <w:r>
        <w:t xml:space="preserve">, </w:t>
      </w:r>
      <w:r>
        <w:rPr>
          <w:i/>
        </w:rPr>
        <w:t xml:space="preserve">Anarchy, State and Utopia </w:t>
      </w:r>
      <w:r>
        <w:t>(New York: Basic Books, 1974).</w:t>
      </w:r>
    </w:p>
  </w:footnote>
  <w:footnote w:id="15">
    <w:p w14:paraId="35F0A87F" w14:textId="0CF1FBD5" w:rsidR="005C6028" w:rsidRPr="000D04D7" w:rsidRDefault="005C6028">
      <w:pPr>
        <w:pStyle w:val="FootnoteText"/>
        <w:rPr>
          <w:rFonts w:ascii="Verdana" w:hAnsi="Verdana"/>
        </w:rPr>
      </w:pPr>
      <w:r>
        <w:rPr>
          <w:rStyle w:val="FootnoteReference"/>
        </w:rPr>
        <w:footnoteRef/>
      </w:r>
      <w:r>
        <w:t xml:space="preserve"> </w:t>
      </w:r>
      <w:r w:rsidRPr="000D04D7">
        <w:rPr>
          <w:rFonts w:ascii="Verdana" w:hAnsi="Verdana"/>
        </w:rPr>
        <w:t xml:space="preserve">We might express this in </w:t>
      </w:r>
      <w:proofErr w:type="spellStart"/>
      <w:r w:rsidRPr="000D04D7">
        <w:rPr>
          <w:rFonts w:ascii="Verdana" w:hAnsi="Verdana"/>
        </w:rPr>
        <w:t>Derman’s</w:t>
      </w:r>
      <w:proofErr w:type="spellEnd"/>
      <w:r w:rsidRPr="000D04D7">
        <w:rPr>
          <w:rFonts w:ascii="Verdana" w:hAnsi="Verdana"/>
        </w:rPr>
        <w:t xml:space="preserve"> terms by using the language of swaps: would those left worst-off at the notional ‘end’ of a growth scheme be able to swap revenue streams with those who would (otherwise) have been most advantaged by it? And would such a scheme still be put into place if this were expected to occur?</w:t>
      </w:r>
    </w:p>
  </w:footnote>
  <w:footnote w:id="16">
    <w:p w14:paraId="7CB70F71" w14:textId="4F109BCE" w:rsidR="005C6028" w:rsidRPr="004B6F34" w:rsidRDefault="005C6028" w:rsidP="000D04D7">
      <w:pPr>
        <w:pStyle w:val="Footnote"/>
      </w:pPr>
      <w:r>
        <w:rPr>
          <w:rStyle w:val="FootnoteReference"/>
        </w:rPr>
        <w:footnoteRef/>
      </w:r>
      <w:r>
        <w:t xml:space="preserve"> This debate is at a practical level about how to interpret the great mid-Century decision of the U.S. Supreme Court, </w:t>
      </w:r>
      <w:r>
        <w:rPr>
          <w:i/>
        </w:rPr>
        <w:t>Brown vs. Bd. of Education</w:t>
      </w:r>
      <w:r>
        <w:t xml:space="preserve">, striking down public school segregation as unconstitutional. What followed was a half-century of debate about whether what’s wrong with racial </w:t>
      </w:r>
      <w:r w:rsidRPr="007E4484">
        <w:t>discrimination</w:t>
      </w:r>
      <w:r>
        <w:t xml:space="preserve"> is that it produces cumulative inequality—or whether what’s wrong with cumulative inequality is that it results from racial discrimination. For one of my early attempts to address this question from the perspective of comparative law, see </w:t>
      </w:r>
      <w:r w:rsidR="00FD6895">
        <w:t xml:space="preserve">Robert </w:t>
      </w:r>
      <w:r>
        <w:t xml:space="preserve">Meister, “Discrimination Law through the Looking Glass.” (Review of Marc </w:t>
      </w:r>
      <w:proofErr w:type="spellStart"/>
      <w:r>
        <w:t>Galanter</w:t>
      </w:r>
      <w:proofErr w:type="spellEnd"/>
      <w:r>
        <w:t xml:space="preserve">) </w:t>
      </w:r>
      <w:r>
        <w:rPr>
          <w:i/>
        </w:rPr>
        <w:t>Wisconsin Law Review</w:t>
      </w:r>
      <w:proofErr w:type="gramStart"/>
      <w:r>
        <w:t>,1985</w:t>
      </w:r>
      <w:proofErr w:type="gramEnd"/>
      <w:r>
        <w:t>.</w:t>
      </w:r>
    </w:p>
  </w:footnote>
  <w:footnote w:id="17">
    <w:p w14:paraId="4404A96E" w14:textId="3FE15198" w:rsidR="0024174E" w:rsidRDefault="0024174E" w:rsidP="003019F5">
      <w:pPr>
        <w:pStyle w:val="Footnote"/>
      </w:pPr>
      <w:r>
        <w:rPr>
          <w:rStyle w:val="FootnoteReference"/>
        </w:rPr>
        <w:footnoteRef/>
      </w:r>
      <w:r>
        <w:t xml:space="preserve"> </w:t>
      </w:r>
      <w:r w:rsidRPr="0024174E">
        <w:t>Bob Meister, “Can Venture Capital Deliver on the Promise of the Public University?” n+1 (May 17, 2013</w:t>
      </w:r>
      <w:proofErr w:type="gramStart"/>
      <w:r w:rsidRPr="0024174E">
        <w:t xml:space="preserve">)  </w:t>
      </w:r>
      <w:proofErr w:type="gramEnd"/>
      <w:r w:rsidRPr="0024174E">
        <w:t>http://nplusonemag.com/authors/meister-bob.</w:t>
      </w:r>
    </w:p>
  </w:footnote>
  <w:footnote w:id="18">
    <w:p w14:paraId="48708DEF" w14:textId="3C1C9F4F" w:rsidR="005C6028" w:rsidRPr="00015D07" w:rsidRDefault="005C6028">
      <w:pPr>
        <w:pStyle w:val="FootnoteText"/>
      </w:pPr>
      <w:r>
        <w:rPr>
          <w:rStyle w:val="FootnoteReference"/>
        </w:rPr>
        <w:footnoteRef/>
      </w:r>
      <w:r>
        <w:t xml:space="preserve"> </w:t>
      </w:r>
      <w:r w:rsidRPr="0033638B">
        <w:rPr>
          <w:rFonts w:ascii="Verdana" w:hAnsi="Verdana"/>
        </w:rPr>
        <w:t xml:space="preserve">The original derivations of BSM stressed the technique of pricing “redundant” securities. See, e.g., Fischer Black, “How We Came up with the Formula” and </w:t>
      </w:r>
      <w:r w:rsidR="0024174E">
        <w:rPr>
          <w:rFonts w:ascii="Verdana" w:hAnsi="Verdana"/>
        </w:rPr>
        <w:t xml:space="preserve">Nicolas </w:t>
      </w:r>
      <w:proofErr w:type="spellStart"/>
      <w:r w:rsidRPr="0033638B">
        <w:rPr>
          <w:rFonts w:ascii="Verdana" w:hAnsi="Verdana"/>
        </w:rPr>
        <w:t>Gisiger</w:t>
      </w:r>
      <w:proofErr w:type="spellEnd"/>
      <w:r w:rsidRPr="0033638B">
        <w:rPr>
          <w:rFonts w:ascii="Verdana" w:hAnsi="Verdana"/>
        </w:rPr>
        <w:t>, “Risk-Neutral Probabilities Explained</w:t>
      </w:r>
      <w:r w:rsidR="00A25829">
        <w:rPr>
          <w:rFonts w:ascii="Verdana" w:hAnsi="Verdana"/>
        </w:rPr>
        <w:t>,</w:t>
      </w:r>
      <w:proofErr w:type="gramStart"/>
      <w:r w:rsidRPr="0033638B">
        <w:rPr>
          <w:rFonts w:ascii="Verdana" w:hAnsi="Verdana"/>
        </w:rPr>
        <w:t>”</w:t>
      </w:r>
      <w:r w:rsidR="00A25829">
        <w:rPr>
          <w:rFonts w:ascii="Verdana" w:hAnsi="Verdana"/>
        </w:rPr>
        <w:t xml:space="preserve">  </w:t>
      </w:r>
      <w:proofErr w:type="gramEnd"/>
      <w:r w:rsidR="00DB3F4A">
        <w:fldChar w:fldCharType="begin"/>
      </w:r>
      <w:r w:rsidR="00DB3F4A">
        <w:instrText xml:space="preserve"> HYPERLINK "http://dx.doi.org/10.2139/ssrn.1395390" </w:instrText>
      </w:r>
      <w:r w:rsidR="00DB3F4A">
        <w:fldChar w:fldCharType="separate"/>
      </w:r>
      <w:r w:rsidR="00A25829" w:rsidRPr="003019F5">
        <w:rPr>
          <w:rStyle w:val="Hyperlink"/>
          <w:rFonts w:ascii="Verdana" w:hAnsi="Verdana"/>
          <w:u w:val="none"/>
        </w:rPr>
        <w:t>http://dx.doi.org/10.2139/ssrn.1395390</w:t>
      </w:r>
      <w:r w:rsidR="00DB3F4A">
        <w:rPr>
          <w:rStyle w:val="Hyperlink"/>
          <w:rFonts w:ascii="Verdana" w:hAnsi="Verdana"/>
          <w:u w:val="none"/>
        </w:rPr>
        <w:fldChar w:fldCharType="end"/>
      </w:r>
      <w:r w:rsidR="00A25829">
        <w:rPr>
          <w:rFonts w:ascii="Verdana" w:hAnsi="Verdana"/>
        </w:rPr>
        <w:t xml:space="preserve"> </w:t>
      </w:r>
      <w:r w:rsidR="00A25829" w:rsidRPr="003019F5">
        <w:rPr>
          <w:rFonts w:ascii="Verdana" w:hAnsi="Verdana"/>
        </w:rPr>
        <w:t>.</w:t>
      </w:r>
      <w:r w:rsidR="00A25829">
        <w:rPr>
          <w:rFonts w:ascii="Verdana" w:hAnsi="Verdana"/>
        </w:rPr>
        <w:t xml:space="preserve"> </w:t>
      </w:r>
      <w:r w:rsidRPr="0033638B">
        <w:rPr>
          <w:rFonts w:ascii="Verdana" w:hAnsi="Verdana"/>
        </w:rPr>
        <w:t xml:space="preserve"> There are now many accounts of the surpluses that can be generated by trading the “volatility of volatility” of which the most focuse</w:t>
      </w:r>
      <w:r>
        <w:rPr>
          <w:rFonts w:ascii="Verdana" w:hAnsi="Verdana"/>
        </w:rPr>
        <w:t>d</w:t>
      </w:r>
      <w:r w:rsidRPr="0033638B">
        <w:rPr>
          <w:rFonts w:ascii="Verdana" w:hAnsi="Verdana"/>
        </w:rPr>
        <w:t xml:space="preserve"> is </w:t>
      </w:r>
      <w:proofErr w:type="spellStart"/>
      <w:r w:rsidRPr="0033638B">
        <w:rPr>
          <w:rFonts w:ascii="Verdana" w:hAnsi="Verdana"/>
        </w:rPr>
        <w:t>Saleh</w:t>
      </w:r>
      <w:proofErr w:type="spellEnd"/>
      <w:r w:rsidRPr="0033638B">
        <w:rPr>
          <w:rFonts w:ascii="Verdana" w:hAnsi="Verdana"/>
        </w:rPr>
        <w:t xml:space="preserve"> </w:t>
      </w:r>
      <w:proofErr w:type="spellStart"/>
      <w:r w:rsidRPr="0033638B">
        <w:rPr>
          <w:rFonts w:ascii="Verdana" w:hAnsi="Verdana"/>
        </w:rPr>
        <w:t>Neftci</w:t>
      </w:r>
      <w:proofErr w:type="spellEnd"/>
      <w:r w:rsidRPr="0033638B">
        <w:rPr>
          <w:rFonts w:ascii="Verdana" w:hAnsi="Verdana"/>
        </w:rPr>
        <w:t xml:space="preserve">, </w:t>
      </w:r>
      <w:r w:rsidRPr="0033638B">
        <w:rPr>
          <w:rFonts w:ascii="Verdana" w:hAnsi="Verdana"/>
          <w:i/>
        </w:rPr>
        <w:t>Principles of Financial Engineering</w:t>
      </w:r>
      <w:r w:rsidRPr="0033638B">
        <w:rPr>
          <w:rFonts w:ascii="Verdana" w:hAnsi="Verdana"/>
        </w:rPr>
        <w:t xml:space="preserve"> (</w:t>
      </w:r>
      <w:r>
        <w:rPr>
          <w:rFonts w:ascii="Verdana" w:hAnsi="Verdana"/>
        </w:rPr>
        <w:t xml:space="preserve">New York: Elsevier, </w:t>
      </w:r>
      <w:r w:rsidRPr="0033638B">
        <w:rPr>
          <w:rFonts w:ascii="Verdana" w:hAnsi="Verdana"/>
        </w:rPr>
        <w:t xml:space="preserve">2008), esp. </w:t>
      </w:r>
      <w:proofErr w:type="spellStart"/>
      <w:r w:rsidRPr="0033638B">
        <w:rPr>
          <w:rFonts w:ascii="Verdana" w:hAnsi="Verdana"/>
        </w:rPr>
        <w:t>ch.</w:t>
      </w:r>
      <w:proofErr w:type="spellEnd"/>
      <w:r w:rsidRPr="0033638B">
        <w:rPr>
          <w:rFonts w:ascii="Verdana" w:hAnsi="Verdana"/>
        </w:rPr>
        <w:t xml:space="preserve"> 8.</w:t>
      </w:r>
    </w:p>
  </w:footnote>
  <w:footnote w:id="19">
    <w:p w14:paraId="3451C040" w14:textId="31185F89" w:rsidR="005C6028" w:rsidRPr="003019F5" w:rsidRDefault="005C6028">
      <w:pPr>
        <w:pStyle w:val="FootnoteText"/>
        <w:rPr>
          <w:rFonts w:ascii="Verdana" w:hAnsi="Verdana"/>
        </w:rPr>
      </w:pPr>
      <w:r w:rsidRPr="000D04D7">
        <w:rPr>
          <w:rStyle w:val="FootnoteReference"/>
          <w:rFonts w:ascii="Verdana" w:hAnsi="Verdana"/>
        </w:rPr>
        <w:footnoteRef/>
      </w:r>
      <w:r w:rsidRPr="000D04D7">
        <w:rPr>
          <w:rFonts w:ascii="Verdana" w:hAnsi="Verdana"/>
        </w:rPr>
        <w:t xml:space="preserve"> </w:t>
      </w:r>
      <w:proofErr w:type="spellStart"/>
      <w:r w:rsidR="00466E34">
        <w:rPr>
          <w:rFonts w:ascii="Verdana" w:hAnsi="Verdana"/>
        </w:rPr>
        <w:t>Shiller</w:t>
      </w:r>
      <w:proofErr w:type="spellEnd"/>
      <w:r w:rsidR="00466E34">
        <w:rPr>
          <w:rFonts w:ascii="Verdana" w:hAnsi="Verdana"/>
        </w:rPr>
        <w:t>,</w:t>
      </w:r>
      <w:r>
        <w:rPr>
          <w:rFonts w:ascii="Verdana" w:hAnsi="Verdana"/>
        </w:rPr>
        <w:t xml:space="preserve"> </w:t>
      </w:r>
      <w:proofErr w:type="spellStart"/>
      <w:r>
        <w:rPr>
          <w:rFonts w:ascii="Verdana" w:hAnsi="Verdana"/>
          <w:i/>
        </w:rPr>
        <w:t>Macromarkets</w:t>
      </w:r>
      <w:proofErr w:type="spellEnd"/>
      <w:r w:rsidR="00466E34">
        <w:rPr>
          <w:rFonts w:ascii="Verdana" w:hAnsi="Verdana"/>
          <w:i/>
        </w:rPr>
        <w:t xml:space="preserve">: Creating Institutions for Managing Society’s Largest Economic Risks </w:t>
      </w:r>
      <w:r w:rsidR="00466E34">
        <w:rPr>
          <w:rFonts w:ascii="Verdana" w:hAnsi="Verdana"/>
        </w:rPr>
        <w:t>(New York: Oxford University Press</w:t>
      </w:r>
      <w:r w:rsidR="00DF52FA">
        <w:rPr>
          <w:rFonts w:ascii="Verdana" w:hAnsi="Verdana"/>
        </w:rPr>
        <w:t>, 1993)</w:t>
      </w:r>
      <w:r>
        <w:rPr>
          <w:rFonts w:ascii="Verdana" w:hAnsi="Verdana"/>
        </w:rPr>
        <w:t>.</w:t>
      </w:r>
      <w:r w:rsidR="00DF52FA">
        <w:rPr>
          <w:rFonts w:ascii="Verdana" w:hAnsi="Verdana"/>
        </w:rPr>
        <w:t xml:space="preserve"> For a popular presentation of his approach see, </w:t>
      </w:r>
      <w:r w:rsidR="00DF52FA">
        <w:rPr>
          <w:rFonts w:ascii="Verdana" w:hAnsi="Verdana"/>
          <w:i/>
        </w:rPr>
        <w:t xml:space="preserve">Finance and the Good Society </w:t>
      </w:r>
      <w:r w:rsidR="00DF52FA">
        <w:rPr>
          <w:rFonts w:ascii="Verdana" w:hAnsi="Verdana"/>
        </w:rPr>
        <w:t>(Princeton: Princeton University Press, 2012).</w:t>
      </w:r>
    </w:p>
  </w:footnote>
  <w:footnote w:id="20">
    <w:p w14:paraId="26EDAE2F" w14:textId="3E6293B7" w:rsidR="005C6028" w:rsidRDefault="005C6028" w:rsidP="003019F5">
      <w:pPr>
        <w:pStyle w:val="Footnote"/>
      </w:pPr>
      <w:r>
        <w:rPr>
          <w:rStyle w:val="FootnoteReference"/>
        </w:rPr>
        <w:footnoteRef/>
      </w:r>
      <w:r>
        <w:t xml:space="preserve"> </w:t>
      </w:r>
      <w:r w:rsidRPr="0033638B">
        <w:t>David Chandler</w:t>
      </w:r>
      <w:r w:rsidR="00DF52FA">
        <w:t xml:space="preserve">, </w:t>
      </w:r>
      <w:r w:rsidR="00DF52FA">
        <w:rPr>
          <w:i/>
        </w:rPr>
        <w:t xml:space="preserve">Freedom </w:t>
      </w:r>
      <w:proofErr w:type="spellStart"/>
      <w:r w:rsidR="00DF52FA">
        <w:rPr>
          <w:i/>
        </w:rPr>
        <w:t>vs</w:t>
      </w:r>
      <w:proofErr w:type="spellEnd"/>
      <w:r w:rsidR="00DF52FA">
        <w:rPr>
          <w:i/>
        </w:rPr>
        <w:t xml:space="preserve"> Necessity in International Relations: Human-Centered Approaches to Security and Development</w:t>
      </w:r>
      <w:r w:rsidR="00DF52FA">
        <w:t xml:space="preserve"> (London: Zed Books, 2013)</w:t>
      </w:r>
      <w:r w:rsidRPr="0033638B">
        <w:t>. Add note on how ‘capacity-building’ theory has replaced ‘human capital’ as the foundation of development studies</w:t>
      </w:r>
      <w:r>
        <w:t xml:space="preserve">. </w:t>
      </w:r>
    </w:p>
  </w:footnote>
  <w:footnote w:id="21">
    <w:p w14:paraId="720B2703" w14:textId="61F28599" w:rsidR="005C6028" w:rsidRPr="004A24EF" w:rsidRDefault="005C6028">
      <w:pPr>
        <w:pStyle w:val="FootnoteText"/>
      </w:pPr>
      <w:r>
        <w:rPr>
          <w:rStyle w:val="FootnoteReference"/>
        </w:rPr>
        <w:footnoteRef/>
      </w:r>
      <w:r>
        <w:t xml:space="preserve"> </w:t>
      </w:r>
      <w:r w:rsidR="00B24B79">
        <w:rPr>
          <w:rFonts w:ascii="Verdana" w:hAnsi="Verdana"/>
        </w:rPr>
        <w:t>Michel</w:t>
      </w:r>
      <w:r w:rsidR="00B24B79" w:rsidRPr="0033638B">
        <w:rPr>
          <w:rFonts w:ascii="Verdana" w:hAnsi="Verdana"/>
        </w:rPr>
        <w:t xml:space="preserve"> </w:t>
      </w:r>
      <w:r w:rsidRPr="0033638B">
        <w:rPr>
          <w:rFonts w:ascii="Verdana" w:hAnsi="Verdana"/>
        </w:rPr>
        <w:t>Foucault</w:t>
      </w:r>
      <w:proofErr w:type="gramStart"/>
      <w:r w:rsidR="00B24B79">
        <w:rPr>
          <w:rFonts w:ascii="Verdana" w:hAnsi="Verdana"/>
        </w:rPr>
        <w:t xml:space="preserve">, </w:t>
      </w:r>
      <w:r w:rsidRPr="0033638B">
        <w:rPr>
          <w:rFonts w:ascii="Verdana" w:hAnsi="Verdana"/>
        </w:rPr>
        <w:t xml:space="preserve"> </w:t>
      </w:r>
      <w:r>
        <w:rPr>
          <w:rFonts w:ascii="Verdana" w:hAnsi="Verdana"/>
          <w:i/>
        </w:rPr>
        <w:t>he</w:t>
      </w:r>
      <w:proofErr w:type="gramEnd"/>
      <w:r>
        <w:rPr>
          <w:rFonts w:ascii="Verdana" w:hAnsi="Verdana"/>
          <w:i/>
        </w:rPr>
        <w:t xml:space="preserve"> Birth of </w:t>
      </w:r>
      <w:proofErr w:type="spellStart"/>
      <w:r>
        <w:rPr>
          <w:rFonts w:ascii="Verdana" w:hAnsi="Verdana"/>
          <w:i/>
        </w:rPr>
        <w:t>Biopolitics</w:t>
      </w:r>
      <w:proofErr w:type="spellEnd"/>
      <w:r w:rsidR="00B24B79">
        <w:rPr>
          <w:rFonts w:ascii="Verdana" w:hAnsi="Verdana"/>
        </w:rPr>
        <w:t xml:space="preserve"> (New York: Picador, 2010)</w:t>
      </w:r>
      <w:r w:rsidRPr="000D04D7">
        <w:rPr>
          <w:rFonts w:ascii="Verdana" w:hAnsi="Verdana"/>
          <w:i/>
        </w:rPr>
        <w:t>.</w:t>
      </w:r>
      <w:r>
        <w:rPr>
          <w:rFonts w:ascii="Verdana" w:hAnsi="Verdana"/>
        </w:rPr>
        <w:t xml:space="preserve"> </w:t>
      </w:r>
      <w:r w:rsidR="004A24EF">
        <w:rPr>
          <w:rFonts w:ascii="Verdana" w:hAnsi="Verdana"/>
        </w:rPr>
        <w:t xml:space="preserve">Cf., Dick Bryan, </w:t>
      </w:r>
      <w:r w:rsidR="004A24EF" w:rsidRPr="005D5121">
        <w:rPr>
          <w:rFonts w:ascii="Verdana" w:hAnsi="Verdana"/>
          <w:i/>
        </w:rPr>
        <w:t>op. cit</w:t>
      </w:r>
      <w:r w:rsidR="004A24EF">
        <w:rPr>
          <w:rFonts w:ascii="Verdana" w:hAnsi="Verdana"/>
        </w:rPr>
        <w:t xml:space="preserve">., and Randy Martin, </w:t>
      </w:r>
      <w:r w:rsidR="004A24EF">
        <w:rPr>
          <w:rFonts w:ascii="Verdana" w:hAnsi="Verdana"/>
          <w:i/>
        </w:rPr>
        <w:t xml:space="preserve">The </w:t>
      </w:r>
      <w:proofErr w:type="spellStart"/>
      <w:r w:rsidR="004A24EF">
        <w:rPr>
          <w:rFonts w:ascii="Verdana" w:hAnsi="Verdana"/>
          <w:i/>
        </w:rPr>
        <w:t>Financialization</w:t>
      </w:r>
      <w:proofErr w:type="spellEnd"/>
      <w:r w:rsidR="004A24EF">
        <w:rPr>
          <w:rFonts w:ascii="Verdana" w:hAnsi="Verdana"/>
          <w:i/>
        </w:rPr>
        <w:t xml:space="preserve"> of Daily Life</w:t>
      </w:r>
      <w:r w:rsidR="00F15600">
        <w:rPr>
          <w:rFonts w:ascii="Verdana" w:hAnsi="Verdana"/>
        </w:rPr>
        <w:t xml:space="preserve"> (Philadelphia: Temple University Press, 2002).</w:t>
      </w:r>
    </w:p>
  </w:footnote>
  <w:footnote w:id="22">
    <w:p w14:paraId="16C7FD9D" w14:textId="484688D7" w:rsidR="005C6028" w:rsidRDefault="005C6028">
      <w:pPr>
        <w:pStyle w:val="FootnoteText"/>
      </w:pPr>
      <w:r>
        <w:rPr>
          <w:rStyle w:val="FootnoteReference"/>
        </w:rPr>
        <w:footnoteRef/>
      </w:r>
      <w:r>
        <w:t xml:space="preserve"> </w:t>
      </w:r>
      <w:r w:rsidR="00A3366C">
        <w:rPr>
          <w:rFonts w:ascii="Verdana" w:hAnsi="Verdana"/>
        </w:rPr>
        <w:t>Jacques</w:t>
      </w:r>
      <w:r w:rsidR="00A3366C" w:rsidRPr="0033638B">
        <w:rPr>
          <w:rFonts w:ascii="Verdana" w:hAnsi="Verdana"/>
        </w:rPr>
        <w:t xml:space="preserve"> </w:t>
      </w:r>
      <w:proofErr w:type="spellStart"/>
      <w:r w:rsidRPr="0033638B">
        <w:rPr>
          <w:rFonts w:ascii="Verdana" w:hAnsi="Verdana"/>
        </w:rPr>
        <w:t>Ranci</w:t>
      </w:r>
      <w:r>
        <w:rPr>
          <w:rFonts w:ascii="Verdana" w:hAnsi="Verdana"/>
        </w:rPr>
        <w:t>è</w:t>
      </w:r>
      <w:r w:rsidRPr="0033638B">
        <w:rPr>
          <w:rFonts w:ascii="Verdana" w:hAnsi="Verdana"/>
        </w:rPr>
        <w:t>re</w:t>
      </w:r>
      <w:proofErr w:type="spellEnd"/>
      <w:r>
        <w:rPr>
          <w:rFonts w:ascii="Verdana" w:hAnsi="Verdana"/>
        </w:rPr>
        <w:t xml:space="preserve">, </w:t>
      </w:r>
      <w:r>
        <w:rPr>
          <w:rFonts w:ascii="Verdana" w:hAnsi="Verdana"/>
          <w:i/>
        </w:rPr>
        <w:t>Hatred of Democracy</w:t>
      </w:r>
      <w:r w:rsidR="00A3366C">
        <w:rPr>
          <w:rFonts w:ascii="Verdana" w:hAnsi="Verdana"/>
        </w:rPr>
        <w:t xml:space="preserve"> (New York: Verso, 2007)</w:t>
      </w:r>
      <w:proofErr w:type="gramStart"/>
      <w:r w:rsidR="00A3366C">
        <w:rPr>
          <w:rFonts w:ascii="Verdana" w:hAnsi="Verdana"/>
        </w:rPr>
        <w:t>;</w:t>
      </w:r>
      <w:proofErr w:type="gramEnd"/>
      <w:r w:rsidR="00A3366C">
        <w:rPr>
          <w:rFonts w:ascii="Verdana" w:hAnsi="Verdana"/>
        </w:rPr>
        <w:t xml:space="preserve"> Cf. Robert Meister, </w:t>
      </w:r>
      <w:r w:rsidR="00A3366C">
        <w:rPr>
          <w:rFonts w:ascii="Verdana" w:hAnsi="Verdana"/>
          <w:i/>
        </w:rPr>
        <w:t>Political Identity: Thinking Through Marx</w:t>
      </w:r>
      <w:r w:rsidR="00A3366C">
        <w:rPr>
          <w:rFonts w:ascii="Verdana" w:hAnsi="Verdana"/>
        </w:rPr>
        <w:t xml:space="preserve"> (Cambridge, Mass: Blackwell, 1991), esp. </w:t>
      </w:r>
      <w:proofErr w:type="spellStart"/>
      <w:r w:rsidR="00A3366C">
        <w:rPr>
          <w:rFonts w:ascii="Verdana" w:hAnsi="Verdana"/>
        </w:rPr>
        <w:t>ch.</w:t>
      </w:r>
      <w:proofErr w:type="spellEnd"/>
      <w:r w:rsidR="00A3366C">
        <w:rPr>
          <w:rFonts w:ascii="Verdana" w:hAnsi="Verdana"/>
        </w:rPr>
        <w:t xml:space="preserve"> 5</w:t>
      </w:r>
      <w:r w:rsidRPr="0033638B">
        <w:rPr>
          <w:rFonts w:ascii="Verdana" w:hAnsi="Verdana"/>
        </w:rPr>
        <w:t>.</w:t>
      </w:r>
    </w:p>
  </w:footnote>
  <w:footnote w:id="23">
    <w:p w14:paraId="2E398947" w14:textId="57983E15" w:rsidR="00A3366C" w:rsidRDefault="00A3366C" w:rsidP="003019F5">
      <w:pPr>
        <w:pStyle w:val="Footnote"/>
      </w:pPr>
      <w:r>
        <w:rPr>
          <w:rStyle w:val="FootnoteReference"/>
        </w:rPr>
        <w:footnoteRef/>
      </w:r>
      <w:r>
        <w:t xml:space="preserve"> I am grateful to Lisa </w:t>
      </w:r>
      <w:proofErr w:type="spellStart"/>
      <w:r>
        <w:t>Wedeen</w:t>
      </w:r>
      <w:proofErr w:type="spellEnd"/>
      <w:r>
        <w:t xml:space="preserve"> for insisting that I clarify this point.</w:t>
      </w:r>
    </w:p>
  </w:footnote>
  <w:footnote w:id="24">
    <w:p w14:paraId="2C6627EC" w14:textId="54FC7BBE" w:rsidR="005C6028" w:rsidRDefault="005C6028" w:rsidP="000642DF">
      <w:pPr>
        <w:pStyle w:val="Footnote"/>
      </w:pPr>
      <w:r>
        <w:rPr>
          <w:rStyle w:val="FootnoteReference"/>
        </w:rPr>
        <w:footnoteRef/>
      </w:r>
      <w:r>
        <w:t xml:space="preserve"> </w:t>
      </w:r>
      <w:r w:rsidR="00A3366C">
        <w:t>On the peace process in Colombia see Robert Meister, “Trauma and Injustice: Two Kinds of Truth about the Past.”</w:t>
      </w:r>
    </w:p>
  </w:footnote>
  <w:footnote w:id="25">
    <w:p w14:paraId="297BFDF1" w14:textId="2FFC181F" w:rsidR="005C6028" w:rsidRDefault="005C6028" w:rsidP="00010A31">
      <w:pPr>
        <w:pStyle w:val="Footnote"/>
      </w:pPr>
      <w:r>
        <w:rPr>
          <w:rStyle w:val="FootnoteReference"/>
        </w:rPr>
        <w:footnoteRef/>
      </w:r>
      <w:r>
        <w:t xml:space="preserve"> See Meister, “Liquidity</w:t>
      </w:r>
      <w:r w:rsidR="006F0D31">
        <w:t>.</w:t>
      </w:r>
      <w:r>
        <w:t xml:space="preserve">” </w:t>
      </w:r>
      <w:r w:rsidR="006F0D31">
        <w:t>C</w:t>
      </w:r>
      <w:r>
        <w:t>ite recent books on central banking</w:t>
      </w:r>
      <w:r w:rsidR="006F0D31">
        <w:t xml:space="preserve"> and MMT, e.g. Wynne Godley and Randall Wray</w:t>
      </w:r>
      <w:r>
        <w:t>.</w:t>
      </w:r>
    </w:p>
  </w:footnote>
  <w:footnote w:id="26">
    <w:p w14:paraId="3930CB53" w14:textId="692BC184" w:rsidR="005C6028" w:rsidRPr="00057F42" w:rsidRDefault="005C6028" w:rsidP="00010A31">
      <w:pPr>
        <w:pStyle w:val="Footnote"/>
      </w:pPr>
      <w:r>
        <w:rPr>
          <w:rStyle w:val="FootnoteReference"/>
        </w:rPr>
        <w:footnoteRef/>
      </w:r>
      <w:r>
        <w:t xml:space="preserve"> In </w:t>
      </w:r>
      <w:r w:rsidR="00A77B4B">
        <w:t xml:space="preserve">Robert </w:t>
      </w:r>
      <w:proofErr w:type="spellStart"/>
      <w:r>
        <w:t>Shiller’s</w:t>
      </w:r>
      <w:proofErr w:type="spellEnd"/>
      <w:r>
        <w:t xml:space="preserve"> view consumers of housing, for example, should be able to by downside protection against market volatility by selling part or all of the upside. This tradeoff in my view a fair proxy for the class division created by </w:t>
      </w:r>
      <w:proofErr w:type="spellStart"/>
      <w:r>
        <w:t>financialized</w:t>
      </w:r>
      <w:proofErr w:type="spellEnd"/>
      <w:r>
        <w:t xml:space="preserve"> capitalism that I am trying to overcome by treating justice itself as an option, which it is not for </w:t>
      </w:r>
      <w:proofErr w:type="spellStart"/>
      <w:r>
        <w:t>Shiller</w:t>
      </w:r>
      <w:proofErr w:type="spellEnd"/>
      <w:r>
        <w:t>.</w:t>
      </w:r>
      <w:r w:rsidR="00057F42">
        <w:t xml:space="preserve"> See, e.g., </w:t>
      </w:r>
      <w:proofErr w:type="spellStart"/>
      <w:r w:rsidR="00057F42">
        <w:rPr>
          <w:i/>
        </w:rPr>
        <w:t>Macromarkets</w:t>
      </w:r>
      <w:proofErr w:type="spellEnd"/>
      <w:r w:rsidR="00057F42">
        <w:t>.</w:t>
      </w:r>
    </w:p>
  </w:footnote>
  <w:footnote w:id="27">
    <w:p w14:paraId="2966236A" w14:textId="11C41FC9" w:rsidR="005C6028" w:rsidRPr="00160D02" w:rsidRDefault="005C6028" w:rsidP="007E379D">
      <w:pPr>
        <w:pStyle w:val="Footnote"/>
      </w:pPr>
      <w:r>
        <w:rPr>
          <w:rStyle w:val="FootnoteReference"/>
        </w:rPr>
        <w:footnoteRef/>
      </w:r>
      <w:r>
        <w:t xml:space="preserve"> On the measures taken, see </w:t>
      </w:r>
      <w:proofErr w:type="spellStart"/>
      <w:r>
        <w:t>Marieke</w:t>
      </w:r>
      <w:proofErr w:type="spellEnd"/>
      <w:r>
        <w:t xml:space="preserve"> de </w:t>
      </w:r>
      <w:proofErr w:type="spellStart"/>
      <w:r>
        <w:t>Goede</w:t>
      </w:r>
      <w:proofErr w:type="spellEnd"/>
      <w:r>
        <w:t xml:space="preserve">, </w:t>
      </w:r>
      <w:r w:rsidRPr="000D04D7">
        <w:rPr>
          <w:i/>
        </w:rPr>
        <w:t>Speculative Security</w:t>
      </w:r>
      <w:r>
        <w:t xml:space="preserve">: </w:t>
      </w:r>
      <w:r w:rsidRPr="0033638B">
        <w:rPr>
          <w:i/>
        </w:rPr>
        <w:t>The Politics of Pursuing Terrorist Monies</w:t>
      </w:r>
      <w:r w:rsidR="00A77B4B">
        <w:rPr>
          <w:i/>
        </w:rPr>
        <w:t xml:space="preserve"> </w:t>
      </w:r>
      <w:r w:rsidR="00A77B4B">
        <w:t xml:space="preserve">(Minneapolis: University of Minnesota Press, </w:t>
      </w:r>
      <w:r w:rsidR="009A7511">
        <w:t>2012)</w:t>
      </w:r>
      <w:r>
        <w:t>.</w:t>
      </w:r>
    </w:p>
  </w:footnote>
  <w:footnote w:id="28">
    <w:p w14:paraId="7E3A4152" w14:textId="00FF58B2" w:rsidR="005C6028" w:rsidRDefault="005C6028" w:rsidP="00DA52FC">
      <w:pPr>
        <w:pStyle w:val="Footnote"/>
      </w:pPr>
      <w:r>
        <w:rPr>
          <w:rStyle w:val="FootnoteReference"/>
        </w:rPr>
        <w:footnoteRef/>
      </w:r>
      <w:r>
        <w:t xml:space="preserve"> Some of these themes are taken up in “Liquidity.”</w:t>
      </w:r>
    </w:p>
  </w:footnote>
  <w:footnote w:id="29">
    <w:p w14:paraId="03CF3514" w14:textId="78398FB6" w:rsidR="005C6028" w:rsidRDefault="005C6028" w:rsidP="00E658C5">
      <w:pPr>
        <w:pStyle w:val="Footnote"/>
      </w:pPr>
      <w:r>
        <w:rPr>
          <w:rStyle w:val="FootnoteReference"/>
        </w:rPr>
        <w:footnoteRef/>
      </w:r>
      <w:r>
        <w:t xml:space="preserve">  Naomi Klein</w:t>
      </w:r>
      <w:r w:rsidR="004B5152">
        <w:t xml:space="preserve">, </w:t>
      </w:r>
      <w:r w:rsidR="004B5152">
        <w:rPr>
          <w:i/>
        </w:rPr>
        <w:t>The Shock Doctrine: The Rise of Disaster Capitalism</w:t>
      </w:r>
      <w:r w:rsidR="004B5152">
        <w:t xml:space="preserve"> (New York: Picador, 2008).</w:t>
      </w:r>
    </w:p>
  </w:footnote>
  <w:footnote w:id="30">
    <w:p w14:paraId="087287C9" w14:textId="0B323F7E" w:rsidR="005C6028" w:rsidRDefault="005C6028" w:rsidP="00B43111">
      <w:pPr>
        <w:pStyle w:val="Footnote"/>
      </w:pPr>
      <w:r>
        <w:rPr>
          <w:rStyle w:val="FootnoteReference"/>
        </w:rPr>
        <w:footnoteRef/>
      </w:r>
      <w:r>
        <w:t xml:space="preserve"> </w:t>
      </w:r>
      <w:r w:rsidR="004B5152">
        <w:t xml:space="preserve">Perry </w:t>
      </w:r>
      <w:proofErr w:type="spellStart"/>
      <w:r>
        <w:t>Mehrling</w:t>
      </w:r>
      <w:proofErr w:type="spellEnd"/>
      <w:r>
        <w:t xml:space="preserve">, </w:t>
      </w:r>
      <w:proofErr w:type="spellStart"/>
      <w:r w:rsidR="004B5152">
        <w:t>Zoltan</w:t>
      </w:r>
      <w:proofErr w:type="spellEnd"/>
      <w:r w:rsidR="004B5152">
        <w:t xml:space="preserve"> </w:t>
      </w:r>
      <w:proofErr w:type="spellStart"/>
      <w:r w:rsidR="004E5015">
        <w:t>Pozsar</w:t>
      </w:r>
      <w:proofErr w:type="spellEnd"/>
      <w:r w:rsidR="004E5015">
        <w:t xml:space="preserve"> </w:t>
      </w:r>
      <w:r>
        <w:t xml:space="preserve">et al., </w:t>
      </w:r>
      <w:bookmarkStart w:id="1" w:name="citation"/>
      <w:r w:rsidR="00F15600">
        <w:t xml:space="preserve">“Bagehot was a </w:t>
      </w:r>
      <w:r w:rsidR="004E5015" w:rsidRPr="004E5015">
        <w:rPr>
          <w:rStyle w:val="Strong"/>
          <w:b w:val="0"/>
        </w:rPr>
        <w:t>S</w:t>
      </w:r>
      <w:r w:rsidR="00F15600" w:rsidRPr="005D5121">
        <w:rPr>
          <w:rStyle w:val="Strong"/>
          <w:b w:val="0"/>
        </w:rPr>
        <w:t>hadow</w:t>
      </w:r>
      <w:r w:rsidR="00F15600" w:rsidRPr="005D5121">
        <w:rPr>
          <w:b/>
        </w:rPr>
        <w:t xml:space="preserve"> </w:t>
      </w:r>
      <w:r w:rsidR="00F15600">
        <w:t xml:space="preserve">banker: </w:t>
      </w:r>
      <w:r w:rsidR="00F15600" w:rsidRPr="005D5121">
        <w:rPr>
          <w:rStyle w:val="Strong"/>
          <w:b w:val="0"/>
        </w:rPr>
        <w:t>Shadow</w:t>
      </w:r>
      <w:r w:rsidR="00F15600">
        <w:t xml:space="preserve"> Banking, </w:t>
      </w:r>
      <w:r w:rsidR="004E5015">
        <w:t>C</w:t>
      </w:r>
      <w:r w:rsidR="00F15600">
        <w:t xml:space="preserve">entral </w:t>
      </w:r>
      <w:r w:rsidR="004E5015">
        <w:t>B</w:t>
      </w:r>
      <w:r w:rsidR="00F15600">
        <w:t xml:space="preserve">anking, and the </w:t>
      </w:r>
      <w:r w:rsidR="004E5015">
        <w:t>F</w:t>
      </w:r>
      <w:r w:rsidR="00F15600">
        <w:t xml:space="preserve">uture of </w:t>
      </w:r>
      <w:r w:rsidR="004E5015">
        <w:t xml:space="preserve">Global </w:t>
      </w:r>
      <w:proofErr w:type="gramStart"/>
      <w:r w:rsidR="004E5015">
        <w:t>F</w:t>
      </w:r>
      <w:r w:rsidR="00F15600">
        <w:t>inance</w:t>
      </w:r>
      <w:bookmarkEnd w:id="1"/>
      <w:r w:rsidR="00F15600" w:rsidDel="00F15600">
        <w:t xml:space="preserve"> </w:t>
      </w:r>
      <w:r w:rsidR="004E5015">
        <w:t xml:space="preserve"> </w:t>
      </w:r>
      <w:r w:rsidR="004E5015" w:rsidRPr="005D5121">
        <w:rPr>
          <w:i/>
        </w:rPr>
        <w:t>Shadow</w:t>
      </w:r>
      <w:proofErr w:type="gramEnd"/>
      <w:r w:rsidR="004E5015" w:rsidRPr="005D5121">
        <w:rPr>
          <w:i/>
        </w:rPr>
        <w:t xml:space="preserve"> Banking Within and Across National Borders</w:t>
      </w:r>
      <w:r w:rsidR="004E5015" w:rsidRPr="004E5015">
        <w:t xml:space="preserve">: </w:t>
      </w:r>
      <w:r w:rsidR="004E5015">
        <w:t>T</w:t>
      </w:r>
      <w:r w:rsidR="004E5015" w:rsidRPr="004E5015">
        <w:t>he 16th annual International Banking Confe</w:t>
      </w:r>
      <w:r w:rsidR="00864D59">
        <w:t>rence in Chicago (2105)</w:t>
      </w:r>
      <w:r w:rsidR="004E5015" w:rsidRPr="004E5015">
        <w:t xml:space="preserve"> pg. 81-97. </w:t>
      </w:r>
      <w:r w:rsidR="004B5152">
        <w:t>(</w:t>
      </w:r>
      <w:r w:rsidR="004E5015">
        <w:t>2013</w:t>
      </w:r>
      <w:r w:rsidR="004B5152">
        <w:t>).</w:t>
      </w:r>
    </w:p>
  </w:footnote>
  <w:footnote w:id="31">
    <w:p w14:paraId="11558A50" w14:textId="46D3CDCE" w:rsidR="005C6028" w:rsidRDefault="005C6028" w:rsidP="00781242">
      <w:pPr>
        <w:pStyle w:val="Footnote"/>
      </w:pPr>
      <w:r>
        <w:rPr>
          <w:rStyle w:val="FootnoteReference"/>
        </w:rPr>
        <w:footnoteRef/>
      </w:r>
      <w:r>
        <w:t xml:space="preserve"> </w:t>
      </w:r>
      <w:r w:rsidR="00BC5E87">
        <w:t xml:space="preserve">I </w:t>
      </w:r>
      <w:r w:rsidR="003F1C5A">
        <w:t>am grateful to</w:t>
      </w:r>
      <w:r>
        <w:t xml:space="preserve"> Stephen Bruce for funding the Bruce Initiative at UCSC and the IPK for funding “Cultures of Finance” at NYU.</w:t>
      </w:r>
    </w:p>
  </w:footnote>
  <w:footnote w:id="32">
    <w:p w14:paraId="35E9B29D" w14:textId="041E8D70" w:rsidR="005C6028" w:rsidRDefault="005C6028" w:rsidP="00244E84">
      <w:pPr>
        <w:pStyle w:val="Footnote"/>
      </w:pPr>
      <w:r>
        <w:rPr>
          <w:rStyle w:val="FootnoteReference"/>
        </w:rPr>
        <w:footnoteRef/>
      </w:r>
      <w:r>
        <w:t xml:space="preserve"> Cite Henry Simons, Milton Friedman, and John Gurley on the anomaly of government spending the money it prints. This</w:t>
      </w:r>
      <w:r w:rsidR="00BC5E87">
        <w:t xml:space="preserve"> anomaly</w:t>
      </w:r>
      <w:r>
        <w:t xml:space="preserve"> is the foundation of neoliberal ideology.</w:t>
      </w:r>
    </w:p>
  </w:footnote>
  <w:footnote w:id="33">
    <w:p w14:paraId="4169685A" w14:textId="77777777" w:rsidR="005C6028" w:rsidRPr="00BB6CFF" w:rsidRDefault="005C6028">
      <w:pPr>
        <w:pStyle w:val="FootnoteText"/>
        <w:rPr>
          <w:rFonts w:ascii="Verdana" w:hAnsi="Verdana"/>
        </w:rPr>
      </w:pPr>
      <w:r w:rsidRPr="00BB6CFF">
        <w:rPr>
          <w:rStyle w:val="FootnoteReference"/>
          <w:rFonts w:ascii="Verdana" w:hAnsi="Verdana"/>
        </w:rPr>
        <w:footnoteRef/>
      </w:r>
      <w:r w:rsidRPr="00BB6CFF">
        <w:rPr>
          <w:rFonts w:ascii="Verdana" w:hAnsi="Verdana"/>
        </w:rPr>
        <w:t xml:space="preserve"> I am here speaking in a broad sense of the political that is shared by Lenin, Weber, Arendt and Schmitt.</w:t>
      </w:r>
    </w:p>
  </w:footnote>
  <w:footnote w:id="34">
    <w:p w14:paraId="1FE0067C" w14:textId="68E51B72" w:rsidR="005C6028" w:rsidRPr="008B1DD6" w:rsidRDefault="005C6028" w:rsidP="008B1DD6">
      <w:pPr>
        <w:pStyle w:val="Footnote"/>
      </w:pPr>
      <w:r>
        <w:rPr>
          <w:rStyle w:val="FootnoteReference"/>
        </w:rPr>
        <w:footnoteRef/>
      </w:r>
      <w:r>
        <w:t xml:space="preserve"> </w:t>
      </w:r>
      <w:proofErr w:type="spellStart"/>
      <w:r>
        <w:t>Piketty</w:t>
      </w:r>
      <w:proofErr w:type="spellEnd"/>
      <w:r>
        <w:t xml:space="preserve">, </w:t>
      </w:r>
      <w:r w:rsidRPr="00A92B43">
        <w:rPr>
          <w:i/>
        </w:rPr>
        <w:t>Capital in the Twenty-First Century</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63428" w14:textId="77777777" w:rsidR="00804642" w:rsidRDefault="008046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91D6" w14:textId="17C55DC2" w:rsidR="005C6028" w:rsidRPr="00500EAF" w:rsidRDefault="005C6028">
    <w:pPr>
      <w:pStyle w:val="Header"/>
      <w:rPr>
        <w:rFonts w:ascii="Verdana" w:hAnsi="Verdana"/>
      </w:rPr>
    </w:pPr>
    <w:r w:rsidRPr="00500EAF">
      <w:rPr>
        <w:rFonts w:ascii="Verdana" w:hAnsi="Verdana"/>
      </w:rPr>
      <w:t>Meister: Is Justice an Option? [Draft]</w:t>
    </w:r>
    <w:r>
      <w:rPr>
        <w:rFonts w:ascii="Verdana" w:hAnsi="Verdana"/>
      </w:rPr>
      <w:tab/>
    </w:r>
    <w:r>
      <w:rPr>
        <w:rFonts w:ascii="Verdana" w:hAnsi="Verdana"/>
      </w:rPr>
      <w:tab/>
    </w:r>
    <w:r w:rsidRPr="00AB6A55">
      <w:rPr>
        <w:rFonts w:ascii="Verdana" w:hAnsi="Verdana"/>
      </w:rPr>
      <w:fldChar w:fldCharType="begin"/>
    </w:r>
    <w:r w:rsidRPr="00AB6A55">
      <w:rPr>
        <w:rFonts w:ascii="Verdana" w:hAnsi="Verdana"/>
      </w:rPr>
      <w:instrText xml:space="preserve"> PAGE   \* MERGEFORMAT </w:instrText>
    </w:r>
    <w:r w:rsidRPr="00AB6A55">
      <w:rPr>
        <w:rFonts w:ascii="Verdana" w:hAnsi="Verdana"/>
      </w:rPr>
      <w:fldChar w:fldCharType="separate"/>
    </w:r>
    <w:r w:rsidR="00DB3F4A">
      <w:rPr>
        <w:rFonts w:ascii="Verdana" w:hAnsi="Verdana"/>
        <w:noProof/>
      </w:rPr>
      <w:t>42</w:t>
    </w:r>
    <w:r w:rsidRPr="00AB6A55">
      <w:rPr>
        <w:rFonts w:ascii="Verdana" w:hAnsi="Verdana"/>
        <w:noProof/>
      </w:rPr>
      <w:fldChar w:fldCharType="end"/>
    </w:r>
  </w:p>
  <w:sdt>
    <w:sdtPr>
      <w:id w:val="-578982376"/>
      <w:docPartObj>
        <w:docPartGallery w:val="Page Numbers (Margins)"/>
        <w:docPartUnique/>
      </w:docPartObj>
    </w:sdtPr>
    <w:sdtEndPr/>
    <w:sdtContent>
      <w:p w14:paraId="6ECB816D" w14:textId="03E394DD" w:rsidR="005C6028" w:rsidRDefault="005C6028">
        <w:pPr>
          <w:pStyle w:val="Header"/>
        </w:pPr>
        <w:r>
          <w:rPr>
            <w:noProof/>
          </w:rPr>
          <mc:AlternateContent>
            <mc:Choice Requires="wps">
              <w:drawing>
                <wp:anchor distT="0" distB="0" distL="114300" distR="114300" simplePos="0" relativeHeight="251659264" behindDoc="0" locked="0" layoutInCell="0" allowOverlap="1" wp14:anchorId="58092B73" wp14:editId="0ED45C3F">
                  <wp:simplePos x="0" y="0"/>
                  <wp:positionH relativeFrom="rightMargin">
                    <wp:align>center</wp:align>
                  </wp:positionH>
                  <wp:positionV relativeFrom="margin">
                    <wp:align>bottom</wp:align>
                  </wp:positionV>
                  <wp:extent cx="523875" cy="218313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40B3" w14:textId="77777777" w:rsidR="005C6028" w:rsidRDefault="005C6028">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92B73" id="Rectangle 1" o:spid="_x0000_s1026" style="position:absolute;margin-left:0;margin-top:0;width:41.2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oEtQ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" o:allowincell="f" filled="f" stroked="f">
                  <v:textbox style="layout-flow:vertical;mso-layout-flow-alt:bottom-to-top;mso-fit-shape-to-text:t">
                    <w:txbxContent>
                      <w:p w14:paraId="3F9240B3" w14:textId="77777777" w:rsidR="005C6028" w:rsidRDefault="005C6028">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AD34" w14:textId="77777777" w:rsidR="00804642" w:rsidRDefault="008046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B0"/>
    <w:multiLevelType w:val="multilevel"/>
    <w:tmpl w:val="5CB8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FC1390"/>
    <w:multiLevelType w:val="multilevel"/>
    <w:tmpl w:val="5492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84B97"/>
    <w:multiLevelType w:val="multilevel"/>
    <w:tmpl w:val="5F26A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C370F40"/>
    <w:multiLevelType w:val="multilevel"/>
    <w:tmpl w:val="6E3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147F78"/>
    <w:multiLevelType w:val="multilevel"/>
    <w:tmpl w:val="E636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667434"/>
    <w:multiLevelType w:val="multilevel"/>
    <w:tmpl w:val="5D0E5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237224"/>
    <w:multiLevelType w:val="multilevel"/>
    <w:tmpl w:val="62804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7D22889"/>
    <w:multiLevelType w:val="multilevel"/>
    <w:tmpl w:val="8D6E51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A9C2A3C"/>
    <w:multiLevelType w:val="hybridMultilevel"/>
    <w:tmpl w:val="A38A50C0"/>
    <w:lvl w:ilvl="0" w:tplc="85FEE41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F1D17"/>
    <w:multiLevelType w:val="multilevel"/>
    <w:tmpl w:val="3F4CB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6911D8"/>
    <w:multiLevelType w:val="multilevel"/>
    <w:tmpl w:val="64B4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B5698C"/>
    <w:multiLevelType w:val="multilevel"/>
    <w:tmpl w:val="EE9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E75F91"/>
    <w:multiLevelType w:val="multilevel"/>
    <w:tmpl w:val="0ADC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7361BE"/>
    <w:multiLevelType w:val="multilevel"/>
    <w:tmpl w:val="1CE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1C30A9"/>
    <w:multiLevelType w:val="multilevel"/>
    <w:tmpl w:val="EDFE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274A08"/>
    <w:multiLevelType w:val="multilevel"/>
    <w:tmpl w:val="C0F4C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56A6553B"/>
    <w:multiLevelType w:val="multilevel"/>
    <w:tmpl w:val="F14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E063A8"/>
    <w:multiLevelType w:val="multilevel"/>
    <w:tmpl w:val="D1E0F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375C6F"/>
    <w:multiLevelType w:val="multilevel"/>
    <w:tmpl w:val="BE845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A615799"/>
    <w:multiLevelType w:val="multilevel"/>
    <w:tmpl w:val="A5F2C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D8A06B3"/>
    <w:multiLevelType w:val="multilevel"/>
    <w:tmpl w:val="6DD6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F83CF7"/>
    <w:multiLevelType w:val="multilevel"/>
    <w:tmpl w:val="30B85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D82350"/>
    <w:multiLevelType w:val="multilevel"/>
    <w:tmpl w:val="E0A4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B75D01"/>
    <w:multiLevelType w:val="multilevel"/>
    <w:tmpl w:val="6F8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533D8E"/>
    <w:multiLevelType w:val="multilevel"/>
    <w:tmpl w:val="48A8D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175FCF"/>
    <w:multiLevelType w:val="multilevel"/>
    <w:tmpl w:val="B8C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F75089A"/>
    <w:multiLevelType w:val="multilevel"/>
    <w:tmpl w:val="50D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lvlOverride w:ilvl="0">
      <w:startOverride w:val="1"/>
    </w:lvlOverride>
  </w:num>
  <w:num w:numId="2">
    <w:abstractNumId w:val="24"/>
    <w:lvlOverride w:ilvl="0">
      <w:startOverride w:val="2"/>
    </w:lvlOverride>
  </w:num>
  <w:num w:numId="3">
    <w:abstractNumId w:val="19"/>
  </w:num>
  <w:num w:numId="4">
    <w:abstractNumId w:val="2"/>
  </w:num>
  <w:num w:numId="5">
    <w:abstractNumId w:val="18"/>
  </w:num>
  <w:num w:numId="6">
    <w:abstractNumId w:val="9"/>
  </w:num>
  <w:num w:numId="7">
    <w:abstractNumId w:val="17"/>
  </w:num>
  <w:num w:numId="8">
    <w:abstractNumId w:val="21"/>
  </w:num>
  <w:num w:numId="9">
    <w:abstractNumId w:val="5"/>
  </w:num>
  <w:num w:numId="10">
    <w:abstractNumId w:val="4"/>
  </w:num>
  <w:num w:numId="11">
    <w:abstractNumId w:val="13"/>
  </w:num>
  <w:num w:numId="12">
    <w:abstractNumId w:val="16"/>
  </w:num>
  <w:num w:numId="13">
    <w:abstractNumId w:val="7"/>
    <w:lvlOverride w:ilvl="0">
      <w:startOverride w:val="1"/>
    </w:lvlOverride>
  </w:num>
  <w:num w:numId="14">
    <w:abstractNumId w:val="20"/>
    <w:lvlOverride w:ilvl="0">
      <w:startOverride w:val="1"/>
    </w:lvlOverride>
  </w:num>
  <w:num w:numId="15">
    <w:abstractNumId w:val="12"/>
    <w:lvlOverride w:ilvl="0">
      <w:startOverride w:val="2"/>
    </w:lvlOverride>
  </w:num>
  <w:num w:numId="16">
    <w:abstractNumId w:val="0"/>
    <w:lvlOverride w:ilvl="0">
      <w:startOverride w:val="3"/>
    </w:lvlOverride>
  </w:num>
  <w:num w:numId="17">
    <w:abstractNumId w:val="14"/>
    <w:lvlOverride w:ilvl="0">
      <w:startOverride w:val="4"/>
    </w:lvlOverride>
  </w:num>
  <w:num w:numId="18">
    <w:abstractNumId w:val="22"/>
    <w:lvlOverride w:ilvl="0">
      <w:startOverride w:val="5"/>
    </w:lvlOverride>
  </w:num>
  <w:num w:numId="19">
    <w:abstractNumId w:val="15"/>
    <w:lvlOverride w:ilvl="0">
      <w:startOverride w:val="1"/>
    </w:lvlOverride>
  </w:num>
  <w:num w:numId="20">
    <w:abstractNumId w:val="10"/>
  </w:num>
  <w:num w:numId="21">
    <w:abstractNumId w:val="25"/>
  </w:num>
  <w:num w:numId="22">
    <w:abstractNumId w:val="11"/>
  </w:num>
  <w:num w:numId="23">
    <w:abstractNumId w:val="26"/>
  </w:num>
  <w:num w:numId="24">
    <w:abstractNumId w:val="3"/>
  </w:num>
  <w:num w:numId="25">
    <w:abstractNumId w:val="23"/>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07"/>
    <w:rsid w:val="000000ED"/>
    <w:rsid w:val="00010A31"/>
    <w:rsid w:val="00015D07"/>
    <w:rsid w:val="00015E21"/>
    <w:rsid w:val="0002699D"/>
    <w:rsid w:val="0004134C"/>
    <w:rsid w:val="00041A6A"/>
    <w:rsid w:val="00042EA6"/>
    <w:rsid w:val="0004726A"/>
    <w:rsid w:val="00052D08"/>
    <w:rsid w:val="000539AA"/>
    <w:rsid w:val="000559ED"/>
    <w:rsid w:val="00057939"/>
    <w:rsid w:val="00057F42"/>
    <w:rsid w:val="00057F93"/>
    <w:rsid w:val="00060559"/>
    <w:rsid w:val="0006184C"/>
    <w:rsid w:val="000642DF"/>
    <w:rsid w:val="000677D6"/>
    <w:rsid w:val="00067894"/>
    <w:rsid w:val="00067A73"/>
    <w:rsid w:val="000701FD"/>
    <w:rsid w:val="00071AD1"/>
    <w:rsid w:val="0007251B"/>
    <w:rsid w:val="00074BED"/>
    <w:rsid w:val="00077428"/>
    <w:rsid w:val="00084228"/>
    <w:rsid w:val="00084980"/>
    <w:rsid w:val="0009720D"/>
    <w:rsid w:val="000A313A"/>
    <w:rsid w:val="000D04D7"/>
    <w:rsid w:val="000D76F6"/>
    <w:rsid w:val="000E1E39"/>
    <w:rsid w:val="000E50A4"/>
    <w:rsid w:val="000E5706"/>
    <w:rsid w:val="000F6924"/>
    <w:rsid w:val="00106B2D"/>
    <w:rsid w:val="001070D8"/>
    <w:rsid w:val="001127AD"/>
    <w:rsid w:val="00114835"/>
    <w:rsid w:val="001211AD"/>
    <w:rsid w:val="0013283A"/>
    <w:rsid w:val="0014114D"/>
    <w:rsid w:val="001508D5"/>
    <w:rsid w:val="001522E4"/>
    <w:rsid w:val="001546B4"/>
    <w:rsid w:val="00156D58"/>
    <w:rsid w:val="00160D02"/>
    <w:rsid w:val="00165445"/>
    <w:rsid w:val="00180794"/>
    <w:rsid w:val="00180F24"/>
    <w:rsid w:val="001947F5"/>
    <w:rsid w:val="001A3ED3"/>
    <w:rsid w:val="001A7E77"/>
    <w:rsid w:val="001B5020"/>
    <w:rsid w:val="001C1747"/>
    <w:rsid w:val="001D01D3"/>
    <w:rsid w:val="001D36F7"/>
    <w:rsid w:val="001E2A52"/>
    <w:rsid w:val="001E3FDD"/>
    <w:rsid w:val="001E6751"/>
    <w:rsid w:val="001E7780"/>
    <w:rsid w:val="001F022C"/>
    <w:rsid w:val="001F6800"/>
    <w:rsid w:val="00211A63"/>
    <w:rsid w:val="00212B72"/>
    <w:rsid w:val="0021486E"/>
    <w:rsid w:val="00216600"/>
    <w:rsid w:val="00222A3E"/>
    <w:rsid w:val="00222C07"/>
    <w:rsid w:val="00227E03"/>
    <w:rsid w:val="0023052C"/>
    <w:rsid w:val="0023541D"/>
    <w:rsid w:val="00237543"/>
    <w:rsid w:val="0024174E"/>
    <w:rsid w:val="00244A2A"/>
    <w:rsid w:val="00244E84"/>
    <w:rsid w:val="00245DC5"/>
    <w:rsid w:val="00246553"/>
    <w:rsid w:val="002529A3"/>
    <w:rsid w:val="002604F5"/>
    <w:rsid w:val="0027524A"/>
    <w:rsid w:val="0028217E"/>
    <w:rsid w:val="00283B37"/>
    <w:rsid w:val="00283B6D"/>
    <w:rsid w:val="00284EAF"/>
    <w:rsid w:val="002852CA"/>
    <w:rsid w:val="00294C52"/>
    <w:rsid w:val="00294D39"/>
    <w:rsid w:val="002A1380"/>
    <w:rsid w:val="002A27AE"/>
    <w:rsid w:val="002A6E11"/>
    <w:rsid w:val="002C6AA6"/>
    <w:rsid w:val="002D09F9"/>
    <w:rsid w:val="002D0E4D"/>
    <w:rsid w:val="002E0164"/>
    <w:rsid w:val="002E2AE1"/>
    <w:rsid w:val="002E3C38"/>
    <w:rsid w:val="002E6169"/>
    <w:rsid w:val="003007E1"/>
    <w:rsid w:val="003014E3"/>
    <w:rsid w:val="003019F5"/>
    <w:rsid w:val="003104F2"/>
    <w:rsid w:val="00311A72"/>
    <w:rsid w:val="00313C52"/>
    <w:rsid w:val="00317BDB"/>
    <w:rsid w:val="00322B76"/>
    <w:rsid w:val="00323F7E"/>
    <w:rsid w:val="00324E6B"/>
    <w:rsid w:val="00327698"/>
    <w:rsid w:val="003310D5"/>
    <w:rsid w:val="0033638B"/>
    <w:rsid w:val="00336A2F"/>
    <w:rsid w:val="00340408"/>
    <w:rsid w:val="00345265"/>
    <w:rsid w:val="0035241A"/>
    <w:rsid w:val="00355533"/>
    <w:rsid w:val="00361C50"/>
    <w:rsid w:val="0036711C"/>
    <w:rsid w:val="003676ED"/>
    <w:rsid w:val="003709F5"/>
    <w:rsid w:val="00381C28"/>
    <w:rsid w:val="00385B9A"/>
    <w:rsid w:val="0038749C"/>
    <w:rsid w:val="00391EC9"/>
    <w:rsid w:val="003A194A"/>
    <w:rsid w:val="003B5023"/>
    <w:rsid w:val="003C565B"/>
    <w:rsid w:val="003C61E2"/>
    <w:rsid w:val="003C74AD"/>
    <w:rsid w:val="003E2626"/>
    <w:rsid w:val="003E4B74"/>
    <w:rsid w:val="003F1778"/>
    <w:rsid w:val="003F1C5A"/>
    <w:rsid w:val="003F3914"/>
    <w:rsid w:val="00406BFC"/>
    <w:rsid w:val="004164CA"/>
    <w:rsid w:val="004252A5"/>
    <w:rsid w:val="0042754D"/>
    <w:rsid w:val="004307B9"/>
    <w:rsid w:val="0043127B"/>
    <w:rsid w:val="00431A42"/>
    <w:rsid w:val="00432B6C"/>
    <w:rsid w:val="004564CC"/>
    <w:rsid w:val="004634F3"/>
    <w:rsid w:val="00466112"/>
    <w:rsid w:val="00466E34"/>
    <w:rsid w:val="0048284D"/>
    <w:rsid w:val="004837D5"/>
    <w:rsid w:val="00484CBC"/>
    <w:rsid w:val="00491AC1"/>
    <w:rsid w:val="004A13C0"/>
    <w:rsid w:val="004A24EF"/>
    <w:rsid w:val="004A2FCD"/>
    <w:rsid w:val="004A5744"/>
    <w:rsid w:val="004A7A69"/>
    <w:rsid w:val="004B13A6"/>
    <w:rsid w:val="004B5152"/>
    <w:rsid w:val="004B66E7"/>
    <w:rsid w:val="004B6F34"/>
    <w:rsid w:val="004C0818"/>
    <w:rsid w:val="004E2B75"/>
    <w:rsid w:val="004E2C41"/>
    <w:rsid w:val="004E3B0D"/>
    <w:rsid w:val="004E5015"/>
    <w:rsid w:val="004F0F8D"/>
    <w:rsid w:val="004F1514"/>
    <w:rsid w:val="004F21C9"/>
    <w:rsid w:val="00500EAF"/>
    <w:rsid w:val="00515352"/>
    <w:rsid w:val="00531EC4"/>
    <w:rsid w:val="0053398A"/>
    <w:rsid w:val="0054298C"/>
    <w:rsid w:val="00544345"/>
    <w:rsid w:val="00545CD9"/>
    <w:rsid w:val="005511F1"/>
    <w:rsid w:val="00562B4B"/>
    <w:rsid w:val="00572753"/>
    <w:rsid w:val="00587130"/>
    <w:rsid w:val="00593AA4"/>
    <w:rsid w:val="00597411"/>
    <w:rsid w:val="005A1D20"/>
    <w:rsid w:val="005A32F6"/>
    <w:rsid w:val="005A5D4E"/>
    <w:rsid w:val="005A688E"/>
    <w:rsid w:val="005B19A4"/>
    <w:rsid w:val="005B740F"/>
    <w:rsid w:val="005B7526"/>
    <w:rsid w:val="005C6028"/>
    <w:rsid w:val="005D1B19"/>
    <w:rsid w:val="005D5121"/>
    <w:rsid w:val="005D5F4B"/>
    <w:rsid w:val="005D6385"/>
    <w:rsid w:val="005E12E6"/>
    <w:rsid w:val="005E225A"/>
    <w:rsid w:val="005E311E"/>
    <w:rsid w:val="005F6742"/>
    <w:rsid w:val="005F689B"/>
    <w:rsid w:val="005F6B53"/>
    <w:rsid w:val="0061555A"/>
    <w:rsid w:val="00625884"/>
    <w:rsid w:val="00626B83"/>
    <w:rsid w:val="006318A0"/>
    <w:rsid w:val="0063698D"/>
    <w:rsid w:val="00637EA4"/>
    <w:rsid w:val="0064068C"/>
    <w:rsid w:val="0065060C"/>
    <w:rsid w:val="006566AC"/>
    <w:rsid w:val="006679C0"/>
    <w:rsid w:val="00667FB9"/>
    <w:rsid w:val="006727C0"/>
    <w:rsid w:val="00675505"/>
    <w:rsid w:val="006808EA"/>
    <w:rsid w:val="00682E5D"/>
    <w:rsid w:val="00696581"/>
    <w:rsid w:val="006978AC"/>
    <w:rsid w:val="006A2A69"/>
    <w:rsid w:val="006A6D5A"/>
    <w:rsid w:val="006B4F69"/>
    <w:rsid w:val="006B62DA"/>
    <w:rsid w:val="006B68A9"/>
    <w:rsid w:val="006B7272"/>
    <w:rsid w:val="006C1A66"/>
    <w:rsid w:val="006C6911"/>
    <w:rsid w:val="006E69E5"/>
    <w:rsid w:val="006F0D31"/>
    <w:rsid w:val="006F51D4"/>
    <w:rsid w:val="00701E82"/>
    <w:rsid w:val="00701EDD"/>
    <w:rsid w:val="00731FA2"/>
    <w:rsid w:val="00742932"/>
    <w:rsid w:val="00751B40"/>
    <w:rsid w:val="00753294"/>
    <w:rsid w:val="00755559"/>
    <w:rsid w:val="007642FE"/>
    <w:rsid w:val="00764761"/>
    <w:rsid w:val="007668D6"/>
    <w:rsid w:val="00771260"/>
    <w:rsid w:val="007724C1"/>
    <w:rsid w:val="00775DFE"/>
    <w:rsid w:val="00776A68"/>
    <w:rsid w:val="00781242"/>
    <w:rsid w:val="00795618"/>
    <w:rsid w:val="007A5B00"/>
    <w:rsid w:val="007B3AEB"/>
    <w:rsid w:val="007B5A9A"/>
    <w:rsid w:val="007C4328"/>
    <w:rsid w:val="007D0B8A"/>
    <w:rsid w:val="007D1F63"/>
    <w:rsid w:val="007D50E5"/>
    <w:rsid w:val="007E379D"/>
    <w:rsid w:val="007E4484"/>
    <w:rsid w:val="00804642"/>
    <w:rsid w:val="00807DDD"/>
    <w:rsid w:val="008150CB"/>
    <w:rsid w:val="008179C7"/>
    <w:rsid w:val="008215E4"/>
    <w:rsid w:val="00832978"/>
    <w:rsid w:val="008424C1"/>
    <w:rsid w:val="00854821"/>
    <w:rsid w:val="00856404"/>
    <w:rsid w:val="00864D59"/>
    <w:rsid w:val="008756A4"/>
    <w:rsid w:val="0088317A"/>
    <w:rsid w:val="00884726"/>
    <w:rsid w:val="00885C5B"/>
    <w:rsid w:val="0089189B"/>
    <w:rsid w:val="008975B9"/>
    <w:rsid w:val="008A46AE"/>
    <w:rsid w:val="008A6B96"/>
    <w:rsid w:val="008B1DD6"/>
    <w:rsid w:val="008B3BB2"/>
    <w:rsid w:val="008C0D90"/>
    <w:rsid w:val="008C2249"/>
    <w:rsid w:val="008D1DAE"/>
    <w:rsid w:val="008E5FA7"/>
    <w:rsid w:val="008F4DBC"/>
    <w:rsid w:val="008F4EE5"/>
    <w:rsid w:val="008F73B8"/>
    <w:rsid w:val="00900C83"/>
    <w:rsid w:val="009022FB"/>
    <w:rsid w:val="00914255"/>
    <w:rsid w:val="00915A5A"/>
    <w:rsid w:val="009269D4"/>
    <w:rsid w:val="009327A5"/>
    <w:rsid w:val="00932CB4"/>
    <w:rsid w:val="00943170"/>
    <w:rsid w:val="00944864"/>
    <w:rsid w:val="009508B3"/>
    <w:rsid w:val="009509A3"/>
    <w:rsid w:val="00952F63"/>
    <w:rsid w:val="0095651E"/>
    <w:rsid w:val="0096439C"/>
    <w:rsid w:val="00966854"/>
    <w:rsid w:val="00971B54"/>
    <w:rsid w:val="00975229"/>
    <w:rsid w:val="00977C1F"/>
    <w:rsid w:val="00987481"/>
    <w:rsid w:val="009966BE"/>
    <w:rsid w:val="009A5FCA"/>
    <w:rsid w:val="009A69FD"/>
    <w:rsid w:val="009A7511"/>
    <w:rsid w:val="009B002B"/>
    <w:rsid w:val="009B54F1"/>
    <w:rsid w:val="009B66A6"/>
    <w:rsid w:val="009C0181"/>
    <w:rsid w:val="009C0E1E"/>
    <w:rsid w:val="009C1715"/>
    <w:rsid w:val="009C33D8"/>
    <w:rsid w:val="009D56CB"/>
    <w:rsid w:val="009E6E17"/>
    <w:rsid w:val="009F02F2"/>
    <w:rsid w:val="009F5B7F"/>
    <w:rsid w:val="009F7967"/>
    <w:rsid w:val="009F7CA4"/>
    <w:rsid w:val="00A019FB"/>
    <w:rsid w:val="00A03A9C"/>
    <w:rsid w:val="00A119AE"/>
    <w:rsid w:val="00A169A3"/>
    <w:rsid w:val="00A21F55"/>
    <w:rsid w:val="00A23F76"/>
    <w:rsid w:val="00A24DDF"/>
    <w:rsid w:val="00A25829"/>
    <w:rsid w:val="00A3366C"/>
    <w:rsid w:val="00A412E0"/>
    <w:rsid w:val="00A459FE"/>
    <w:rsid w:val="00A56C42"/>
    <w:rsid w:val="00A60E33"/>
    <w:rsid w:val="00A6544A"/>
    <w:rsid w:val="00A70253"/>
    <w:rsid w:val="00A74573"/>
    <w:rsid w:val="00A77B4B"/>
    <w:rsid w:val="00A81085"/>
    <w:rsid w:val="00A8374F"/>
    <w:rsid w:val="00A85B7C"/>
    <w:rsid w:val="00A85B96"/>
    <w:rsid w:val="00A9165F"/>
    <w:rsid w:val="00A925E0"/>
    <w:rsid w:val="00A927A0"/>
    <w:rsid w:val="00A962C3"/>
    <w:rsid w:val="00AA1B34"/>
    <w:rsid w:val="00AA3CF8"/>
    <w:rsid w:val="00AA512E"/>
    <w:rsid w:val="00AB3297"/>
    <w:rsid w:val="00AB6A55"/>
    <w:rsid w:val="00AB7125"/>
    <w:rsid w:val="00AC6575"/>
    <w:rsid w:val="00AD4855"/>
    <w:rsid w:val="00AE7B0F"/>
    <w:rsid w:val="00AF7A66"/>
    <w:rsid w:val="00B02B88"/>
    <w:rsid w:val="00B0304B"/>
    <w:rsid w:val="00B0483A"/>
    <w:rsid w:val="00B069F8"/>
    <w:rsid w:val="00B071BA"/>
    <w:rsid w:val="00B11F91"/>
    <w:rsid w:val="00B20CD9"/>
    <w:rsid w:val="00B24B79"/>
    <w:rsid w:val="00B3768B"/>
    <w:rsid w:val="00B40772"/>
    <w:rsid w:val="00B43111"/>
    <w:rsid w:val="00B447D9"/>
    <w:rsid w:val="00B472B1"/>
    <w:rsid w:val="00B5581D"/>
    <w:rsid w:val="00B6366E"/>
    <w:rsid w:val="00B6456F"/>
    <w:rsid w:val="00B828AE"/>
    <w:rsid w:val="00B867FA"/>
    <w:rsid w:val="00B87DC8"/>
    <w:rsid w:val="00B90343"/>
    <w:rsid w:val="00B9385A"/>
    <w:rsid w:val="00B938A0"/>
    <w:rsid w:val="00BA1BB1"/>
    <w:rsid w:val="00BA3CB4"/>
    <w:rsid w:val="00BA5595"/>
    <w:rsid w:val="00BA68F6"/>
    <w:rsid w:val="00BB6CC2"/>
    <w:rsid w:val="00BB6CFF"/>
    <w:rsid w:val="00BC176C"/>
    <w:rsid w:val="00BC2B87"/>
    <w:rsid w:val="00BC5E87"/>
    <w:rsid w:val="00BC728C"/>
    <w:rsid w:val="00BE4D63"/>
    <w:rsid w:val="00BF0CFB"/>
    <w:rsid w:val="00BF2B25"/>
    <w:rsid w:val="00C02B4D"/>
    <w:rsid w:val="00C03877"/>
    <w:rsid w:val="00C03A31"/>
    <w:rsid w:val="00C11447"/>
    <w:rsid w:val="00C1449B"/>
    <w:rsid w:val="00C20AAE"/>
    <w:rsid w:val="00C21619"/>
    <w:rsid w:val="00C254AB"/>
    <w:rsid w:val="00C347E2"/>
    <w:rsid w:val="00C35149"/>
    <w:rsid w:val="00C42142"/>
    <w:rsid w:val="00C444EA"/>
    <w:rsid w:val="00C5346D"/>
    <w:rsid w:val="00C53DBF"/>
    <w:rsid w:val="00C5508C"/>
    <w:rsid w:val="00C55873"/>
    <w:rsid w:val="00C61419"/>
    <w:rsid w:val="00C71376"/>
    <w:rsid w:val="00C76149"/>
    <w:rsid w:val="00C779DA"/>
    <w:rsid w:val="00C77C58"/>
    <w:rsid w:val="00C97CBA"/>
    <w:rsid w:val="00CA6CAB"/>
    <w:rsid w:val="00CB34D6"/>
    <w:rsid w:val="00CC383A"/>
    <w:rsid w:val="00CC790C"/>
    <w:rsid w:val="00CE01AC"/>
    <w:rsid w:val="00CE5223"/>
    <w:rsid w:val="00CF0684"/>
    <w:rsid w:val="00CF20D8"/>
    <w:rsid w:val="00CF536F"/>
    <w:rsid w:val="00D2021F"/>
    <w:rsid w:val="00D23996"/>
    <w:rsid w:val="00D2619B"/>
    <w:rsid w:val="00D27831"/>
    <w:rsid w:val="00D27AC4"/>
    <w:rsid w:val="00D3373D"/>
    <w:rsid w:val="00D413AA"/>
    <w:rsid w:val="00D414AA"/>
    <w:rsid w:val="00D41A27"/>
    <w:rsid w:val="00D41A3C"/>
    <w:rsid w:val="00D5046D"/>
    <w:rsid w:val="00D511DA"/>
    <w:rsid w:val="00D51D56"/>
    <w:rsid w:val="00D605F3"/>
    <w:rsid w:val="00D62726"/>
    <w:rsid w:val="00D638B6"/>
    <w:rsid w:val="00D648C3"/>
    <w:rsid w:val="00D7138A"/>
    <w:rsid w:val="00D75864"/>
    <w:rsid w:val="00D92E98"/>
    <w:rsid w:val="00D943DF"/>
    <w:rsid w:val="00DA52FC"/>
    <w:rsid w:val="00DB3F4A"/>
    <w:rsid w:val="00DB4136"/>
    <w:rsid w:val="00DB61D5"/>
    <w:rsid w:val="00DC396E"/>
    <w:rsid w:val="00DD0516"/>
    <w:rsid w:val="00DD776E"/>
    <w:rsid w:val="00DE02F6"/>
    <w:rsid w:val="00DE304A"/>
    <w:rsid w:val="00DE3131"/>
    <w:rsid w:val="00DE4C03"/>
    <w:rsid w:val="00DE63DB"/>
    <w:rsid w:val="00DF2B20"/>
    <w:rsid w:val="00DF52FA"/>
    <w:rsid w:val="00E0608E"/>
    <w:rsid w:val="00E07529"/>
    <w:rsid w:val="00E10D62"/>
    <w:rsid w:val="00E22D2C"/>
    <w:rsid w:val="00E25A85"/>
    <w:rsid w:val="00E26C11"/>
    <w:rsid w:val="00E32E6B"/>
    <w:rsid w:val="00E3697E"/>
    <w:rsid w:val="00E370D6"/>
    <w:rsid w:val="00E37EC4"/>
    <w:rsid w:val="00E470A7"/>
    <w:rsid w:val="00E524D4"/>
    <w:rsid w:val="00E60937"/>
    <w:rsid w:val="00E61825"/>
    <w:rsid w:val="00E658C5"/>
    <w:rsid w:val="00E6796C"/>
    <w:rsid w:val="00E77E7A"/>
    <w:rsid w:val="00E9082B"/>
    <w:rsid w:val="00E922E7"/>
    <w:rsid w:val="00E93044"/>
    <w:rsid w:val="00E935B5"/>
    <w:rsid w:val="00E961C9"/>
    <w:rsid w:val="00EA1F9D"/>
    <w:rsid w:val="00EB702A"/>
    <w:rsid w:val="00EE023B"/>
    <w:rsid w:val="00EE2008"/>
    <w:rsid w:val="00EF4760"/>
    <w:rsid w:val="00EF6F75"/>
    <w:rsid w:val="00F00907"/>
    <w:rsid w:val="00F042D6"/>
    <w:rsid w:val="00F067C5"/>
    <w:rsid w:val="00F13B7B"/>
    <w:rsid w:val="00F15600"/>
    <w:rsid w:val="00F227D9"/>
    <w:rsid w:val="00F27342"/>
    <w:rsid w:val="00F36C98"/>
    <w:rsid w:val="00F43B1B"/>
    <w:rsid w:val="00F708BE"/>
    <w:rsid w:val="00F71824"/>
    <w:rsid w:val="00F74C08"/>
    <w:rsid w:val="00F74F48"/>
    <w:rsid w:val="00F77A0B"/>
    <w:rsid w:val="00F80E88"/>
    <w:rsid w:val="00F81526"/>
    <w:rsid w:val="00F858F7"/>
    <w:rsid w:val="00F93FD8"/>
    <w:rsid w:val="00F950BD"/>
    <w:rsid w:val="00FA16C1"/>
    <w:rsid w:val="00FA321D"/>
    <w:rsid w:val="00FB0B8F"/>
    <w:rsid w:val="00FB50C2"/>
    <w:rsid w:val="00FB5793"/>
    <w:rsid w:val="00FC6BFA"/>
    <w:rsid w:val="00FD6895"/>
    <w:rsid w:val="00FE0EF2"/>
    <w:rsid w:val="00FF4D0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04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B86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9F8"/>
    <w:pPr>
      <w:spacing w:before="100" w:beforeAutospacing="1" w:after="100" w:afterAutospacing="1"/>
    </w:pPr>
    <w:rPr>
      <w:rFonts w:ascii="Times New Roman" w:eastAsiaTheme="minorEastAsia" w:hAnsi="Times New Roman" w:cs="Times New Roman"/>
    </w:rPr>
  </w:style>
  <w:style w:type="paragraph" w:styleId="Footer">
    <w:name w:val="footer"/>
    <w:basedOn w:val="Normal"/>
    <w:link w:val="FooterChar"/>
    <w:uiPriority w:val="99"/>
    <w:rsid w:val="00807DDD"/>
    <w:pPr>
      <w:tabs>
        <w:tab w:val="center" w:pos="4320"/>
        <w:tab w:val="right" w:pos="8640"/>
      </w:tabs>
    </w:pPr>
  </w:style>
  <w:style w:type="character" w:customStyle="1" w:styleId="FooterChar">
    <w:name w:val="Footer Char"/>
    <w:basedOn w:val="DefaultParagraphFont"/>
    <w:link w:val="Footer"/>
    <w:uiPriority w:val="99"/>
    <w:rsid w:val="00807DDD"/>
  </w:style>
  <w:style w:type="character" w:styleId="PageNumber">
    <w:name w:val="page number"/>
    <w:basedOn w:val="DefaultParagraphFont"/>
    <w:rsid w:val="00807DDD"/>
  </w:style>
  <w:style w:type="paragraph" w:styleId="Header">
    <w:name w:val="header"/>
    <w:basedOn w:val="Normal"/>
    <w:link w:val="HeaderChar"/>
    <w:uiPriority w:val="99"/>
    <w:unhideWhenUsed/>
    <w:rsid w:val="0023052C"/>
    <w:pPr>
      <w:tabs>
        <w:tab w:val="center" w:pos="4680"/>
        <w:tab w:val="right" w:pos="9360"/>
      </w:tabs>
    </w:pPr>
  </w:style>
  <w:style w:type="character" w:customStyle="1" w:styleId="HeaderChar">
    <w:name w:val="Header Char"/>
    <w:basedOn w:val="DefaultParagraphFont"/>
    <w:link w:val="Header"/>
    <w:uiPriority w:val="99"/>
    <w:rsid w:val="0023052C"/>
  </w:style>
  <w:style w:type="paragraph" w:styleId="FootnoteText">
    <w:name w:val="footnote text"/>
    <w:basedOn w:val="Normal"/>
    <w:link w:val="FootnoteTextChar"/>
    <w:semiHidden/>
    <w:unhideWhenUsed/>
    <w:rsid w:val="00F27342"/>
    <w:rPr>
      <w:sz w:val="20"/>
      <w:szCs w:val="20"/>
    </w:rPr>
  </w:style>
  <w:style w:type="character" w:customStyle="1" w:styleId="FootnoteTextChar">
    <w:name w:val="Footnote Text Char"/>
    <w:basedOn w:val="DefaultParagraphFont"/>
    <w:link w:val="FootnoteText"/>
    <w:semiHidden/>
    <w:rsid w:val="00F27342"/>
    <w:rPr>
      <w:sz w:val="20"/>
      <w:szCs w:val="20"/>
    </w:rPr>
  </w:style>
  <w:style w:type="character" w:styleId="FootnoteReference">
    <w:name w:val="footnote reference"/>
    <w:basedOn w:val="DefaultParagraphFont"/>
    <w:semiHidden/>
    <w:unhideWhenUsed/>
    <w:rsid w:val="00F27342"/>
    <w:rPr>
      <w:vertAlign w:val="superscript"/>
    </w:rPr>
  </w:style>
  <w:style w:type="paragraph" w:customStyle="1" w:styleId="Footnote">
    <w:name w:val="Footnote"/>
    <w:basedOn w:val="BodyText"/>
    <w:link w:val="FootnoteChar"/>
    <w:qFormat/>
    <w:rsid w:val="00F27342"/>
    <w:rPr>
      <w:rFonts w:ascii="Verdana" w:hAnsi="Verdana"/>
      <w:sz w:val="20"/>
    </w:rPr>
  </w:style>
  <w:style w:type="paragraph" w:customStyle="1" w:styleId="MainParagraph">
    <w:name w:val="Main Paragraph"/>
    <w:basedOn w:val="Normal"/>
    <w:link w:val="MainParagraphChar"/>
    <w:qFormat/>
    <w:rsid w:val="007C4328"/>
    <w:pPr>
      <w:spacing w:line="480" w:lineRule="auto"/>
      <w:ind w:firstLine="720"/>
    </w:pPr>
    <w:rPr>
      <w:rFonts w:ascii="Verdana" w:hAnsi="Verdana"/>
    </w:rPr>
  </w:style>
  <w:style w:type="paragraph" w:styleId="BodyText">
    <w:name w:val="Body Text"/>
    <w:basedOn w:val="Normal"/>
    <w:link w:val="BodyTextChar"/>
    <w:semiHidden/>
    <w:unhideWhenUsed/>
    <w:rsid w:val="00F27342"/>
    <w:pPr>
      <w:spacing w:after="120"/>
    </w:pPr>
  </w:style>
  <w:style w:type="character" w:customStyle="1" w:styleId="BodyTextChar">
    <w:name w:val="Body Text Char"/>
    <w:basedOn w:val="DefaultParagraphFont"/>
    <w:link w:val="BodyText"/>
    <w:semiHidden/>
    <w:rsid w:val="00F27342"/>
  </w:style>
  <w:style w:type="paragraph" w:styleId="BodyTextFirstIndent">
    <w:name w:val="Body Text First Indent"/>
    <w:basedOn w:val="BodyText"/>
    <w:link w:val="BodyTextFirstIndentChar"/>
    <w:semiHidden/>
    <w:unhideWhenUsed/>
    <w:rsid w:val="00F27342"/>
    <w:pPr>
      <w:spacing w:after="0"/>
      <w:ind w:firstLine="360"/>
    </w:pPr>
  </w:style>
  <w:style w:type="character" w:customStyle="1" w:styleId="BodyTextFirstIndentChar">
    <w:name w:val="Body Text First Indent Char"/>
    <w:basedOn w:val="BodyTextChar"/>
    <w:link w:val="BodyTextFirstIndent"/>
    <w:semiHidden/>
    <w:rsid w:val="00F27342"/>
  </w:style>
  <w:style w:type="character" w:customStyle="1" w:styleId="FootnoteChar">
    <w:name w:val="Footnote Char"/>
    <w:basedOn w:val="BodyTextFirstIndentChar"/>
    <w:link w:val="Footnote"/>
    <w:rsid w:val="00F27342"/>
    <w:rPr>
      <w:rFonts w:ascii="Verdana" w:hAnsi="Verdana"/>
      <w:sz w:val="20"/>
    </w:rPr>
  </w:style>
  <w:style w:type="character" w:customStyle="1" w:styleId="MainParagraphChar">
    <w:name w:val="Main Paragraph Char"/>
    <w:basedOn w:val="DefaultParagraphFont"/>
    <w:link w:val="MainParagraph"/>
    <w:rsid w:val="007C4328"/>
    <w:rPr>
      <w:rFonts w:ascii="Verdana" w:hAnsi="Verdana"/>
    </w:rPr>
  </w:style>
  <w:style w:type="paragraph" w:styleId="BalloonText">
    <w:name w:val="Balloon Text"/>
    <w:basedOn w:val="Normal"/>
    <w:link w:val="BalloonTextChar"/>
    <w:semiHidden/>
    <w:unhideWhenUsed/>
    <w:rsid w:val="00D92E98"/>
    <w:rPr>
      <w:rFonts w:ascii="Lucida Grande" w:hAnsi="Lucida Grande"/>
      <w:sz w:val="18"/>
      <w:szCs w:val="18"/>
    </w:rPr>
  </w:style>
  <w:style w:type="character" w:customStyle="1" w:styleId="BalloonTextChar">
    <w:name w:val="Balloon Text Char"/>
    <w:basedOn w:val="DefaultParagraphFont"/>
    <w:link w:val="BalloonText"/>
    <w:semiHidden/>
    <w:rsid w:val="00D92E98"/>
    <w:rPr>
      <w:rFonts w:ascii="Lucida Grande" w:hAnsi="Lucida Grande"/>
      <w:sz w:val="18"/>
      <w:szCs w:val="18"/>
    </w:rPr>
  </w:style>
  <w:style w:type="character" w:styleId="CommentReference">
    <w:name w:val="annotation reference"/>
    <w:basedOn w:val="DefaultParagraphFont"/>
    <w:semiHidden/>
    <w:unhideWhenUsed/>
    <w:rsid w:val="006318A0"/>
    <w:rPr>
      <w:sz w:val="18"/>
      <w:szCs w:val="18"/>
    </w:rPr>
  </w:style>
  <w:style w:type="paragraph" w:styleId="CommentText">
    <w:name w:val="annotation text"/>
    <w:basedOn w:val="Normal"/>
    <w:link w:val="CommentTextChar"/>
    <w:semiHidden/>
    <w:unhideWhenUsed/>
    <w:rsid w:val="006318A0"/>
  </w:style>
  <w:style w:type="character" w:customStyle="1" w:styleId="CommentTextChar">
    <w:name w:val="Comment Text Char"/>
    <w:basedOn w:val="DefaultParagraphFont"/>
    <w:link w:val="CommentText"/>
    <w:semiHidden/>
    <w:rsid w:val="006318A0"/>
  </w:style>
  <w:style w:type="paragraph" w:styleId="CommentSubject">
    <w:name w:val="annotation subject"/>
    <w:basedOn w:val="CommentText"/>
    <w:next w:val="CommentText"/>
    <w:link w:val="CommentSubjectChar"/>
    <w:semiHidden/>
    <w:unhideWhenUsed/>
    <w:rsid w:val="006318A0"/>
    <w:rPr>
      <w:b/>
      <w:bCs/>
      <w:sz w:val="20"/>
      <w:szCs w:val="20"/>
    </w:rPr>
  </w:style>
  <w:style w:type="character" w:customStyle="1" w:styleId="CommentSubjectChar">
    <w:name w:val="Comment Subject Char"/>
    <w:basedOn w:val="CommentTextChar"/>
    <w:link w:val="CommentSubject"/>
    <w:semiHidden/>
    <w:rsid w:val="006318A0"/>
    <w:rPr>
      <w:b/>
      <w:bCs/>
      <w:sz w:val="20"/>
      <w:szCs w:val="20"/>
    </w:rPr>
  </w:style>
  <w:style w:type="character" w:styleId="Hyperlink">
    <w:name w:val="Hyperlink"/>
    <w:rsid w:val="00E07529"/>
    <w:rPr>
      <w:u w:val="single"/>
    </w:rPr>
  </w:style>
  <w:style w:type="character" w:customStyle="1" w:styleId="reference-text">
    <w:name w:val="reference-text"/>
    <w:basedOn w:val="DefaultParagraphFont"/>
    <w:rsid w:val="00696581"/>
  </w:style>
  <w:style w:type="character" w:styleId="Strong">
    <w:name w:val="Strong"/>
    <w:basedOn w:val="DefaultParagraphFont"/>
    <w:uiPriority w:val="22"/>
    <w:qFormat/>
    <w:rsid w:val="00F1560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B86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9F8"/>
    <w:pPr>
      <w:spacing w:before="100" w:beforeAutospacing="1" w:after="100" w:afterAutospacing="1"/>
    </w:pPr>
    <w:rPr>
      <w:rFonts w:ascii="Times New Roman" w:eastAsiaTheme="minorEastAsia" w:hAnsi="Times New Roman" w:cs="Times New Roman"/>
    </w:rPr>
  </w:style>
  <w:style w:type="paragraph" w:styleId="Footer">
    <w:name w:val="footer"/>
    <w:basedOn w:val="Normal"/>
    <w:link w:val="FooterChar"/>
    <w:uiPriority w:val="99"/>
    <w:rsid w:val="00807DDD"/>
    <w:pPr>
      <w:tabs>
        <w:tab w:val="center" w:pos="4320"/>
        <w:tab w:val="right" w:pos="8640"/>
      </w:tabs>
    </w:pPr>
  </w:style>
  <w:style w:type="character" w:customStyle="1" w:styleId="FooterChar">
    <w:name w:val="Footer Char"/>
    <w:basedOn w:val="DefaultParagraphFont"/>
    <w:link w:val="Footer"/>
    <w:uiPriority w:val="99"/>
    <w:rsid w:val="00807DDD"/>
  </w:style>
  <w:style w:type="character" w:styleId="PageNumber">
    <w:name w:val="page number"/>
    <w:basedOn w:val="DefaultParagraphFont"/>
    <w:rsid w:val="00807DDD"/>
  </w:style>
  <w:style w:type="paragraph" w:styleId="Header">
    <w:name w:val="header"/>
    <w:basedOn w:val="Normal"/>
    <w:link w:val="HeaderChar"/>
    <w:uiPriority w:val="99"/>
    <w:unhideWhenUsed/>
    <w:rsid w:val="0023052C"/>
    <w:pPr>
      <w:tabs>
        <w:tab w:val="center" w:pos="4680"/>
        <w:tab w:val="right" w:pos="9360"/>
      </w:tabs>
    </w:pPr>
  </w:style>
  <w:style w:type="character" w:customStyle="1" w:styleId="HeaderChar">
    <w:name w:val="Header Char"/>
    <w:basedOn w:val="DefaultParagraphFont"/>
    <w:link w:val="Header"/>
    <w:uiPriority w:val="99"/>
    <w:rsid w:val="0023052C"/>
  </w:style>
  <w:style w:type="paragraph" w:styleId="FootnoteText">
    <w:name w:val="footnote text"/>
    <w:basedOn w:val="Normal"/>
    <w:link w:val="FootnoteTextChar"/>
    <w:semiHidden/>
    <w:unhideWhenUsed/>
    <w:rsid w:val="00F27342"/>
    <w:rPr>
      <w:sz w:val="20"/>
      <w:szCs w:val="20"/>
    </w:rPr>
  </w:style>
  <w:style w:type="character" w:customStyle="1" w:styleId="FootnoteTextChar">
    <w:name w:val="Footnote Text Char"/>
    <w:basedOn w:val="DefaultParagraphFont"/>
    <w:link w:val="FootnoteText"/>
    <w:semiHidden/>
    <w:rsid w:val="00F27342"/>
    <w:rPr>
      <w:sz w:val="20"/>
      <w:szCs w:val="20"/>
    </w:rPr>
  </w:style>
  <w:style w:type="character" w:styleId="FootnoteReference">
    <w:name w:val="footnote reference"/>
    <w:basedOn w:val="DefaultParagraphFont"/>
    <w:semiHidden/>
    <w:unhideWhenUsed/>
    <w:rsid w:val="00F27342"/>
    <w:rPr>
      <w:vertAlign w:val="superscript"/>
    </w:rPr>
  </w:style>
  <w:style w:type="paragraph" w:customStyle="1" w:styleId="Footnote">
    <w:name w:val="Footnote"/>
    <w:basedOn w:val="BodyText"/>
    <w:link w:val="FootnoteChar"/>
    <w:qFormat/>
    <w:rsid w:val="00F27342"/>
    <w:rPr>
      <w:rFonts w:ascii="Verdana" w:hAnsi="Verdana"/>
      <w:sz w:val="20"/>
    </w:rPr>
  </w:style>
  <w:style w:type="paragraph" w:customStyle="1" w:styleId="MainParagraph">
    <w:name w:val="Main Paragraph"/>
    <w:basedOn w:val="Normal"/>
    <w:link w:val="MainParagraphChar"/>
    <w:qFormat/>
    <w:rsid w:val="007C4328"/>
    <w:pPr>
      <w:spacing w:line="480" w:lineRule="auto"/>
      <w:ind w:firstLine="720"/>
    </w:pPr>
    <w:rPr>
      <w:rFonts w:ascii="Verdana" w:hAnsi="Verdana"/>
    </w:rPr>
  </w:style>
  <w:style w:type="paragraph" w:styleId="BodyText">
    <w:name w:val="Body Text"/>
    <w:basedOn w:val="Normal"/>
    <w:link w:val="BodyTextChar"/>
    <w:semiHidden/>
    <w:unhideWhenUsed/>
    <w:rsid w:val="00F27342"/>
    <w:pPr>
      <w:spacing w:after="120"/>
    </w:pPr>
  </w:style>
  <w:style w:type="character" w:customStyle="1" w:styleId="BodyTextChar">
    <w:name w:val="Body Text Char"/>
    <w:basedOn w:val="DefaultParagraphFont"/>
    <w:link w:val="BodyText"/>
    <w:semiHidden/>
    <w:rsid w:val="00F27342"/>
  </w:style>
  <w:style w:type="paragraph" w:styleId="BodyTextFirstIndent">
    <w:name w:val="Body Text First Indent"/>
    <w:basedOn w:val="BodyText"/>
    <w:link w:val="BodyTextFirstIndentChar"/>
    <w:semiHidden/>
    <w:unhideWhenUsed/>
    <w:rsid w:val="00F27342"/>
    <w:pPr>
      <w:spacing w:after="0"/>
      <w:ind w:firstLine="360"/>
    </w:pPr>
  </w:style>
  <w:style w:type="character" w:customStyle="1" w:styleId="BodyTextFirstIndentChar">
    <w:name w:val="Body Text First Indent Char"/>
    <w:basedOn w:val="BodyTextChar"/>
    <w:link w:val="BodyTextFirstIndent"/>
    <w:semiHidden/>
    <w:rsid w:val="00F27342"/>
  </w:style>
  <w:style w:type="character" w:customStyle="1" w:styleId="FootnoteChar">
    <w:name w:val="Footnote Char"/>
    <w:basedOn w:val="BodyTextFirstIndentChar"/>
    <w:link w:val="Footnote"/>
    <w:rsid w:val="00F27342"/>
    <w:rPr>
      <w:rFonts w:ascii="Verdana" w:hAnsi="Verdana"/>
      <w:sz w:val="20"/>
    </w:rPr>
  </w:style>
  <w:style w:type="character" w:customStyle="1" w:styleId="MainParagraphChar">
    <w:name w:val="Main Paragraph Char"/>
    <w:basedOn w:val="DefaultParagraphFont"/>
    <w:link w:val="MainParagraph"/>
    <w:rsid w:val="007C4328"/>
    <w:rPr>
      <w:rFonts w:ascii="Verdana" w:hAnsi="Verdana"/>
    </w:rPr>
  </w:style>
  <w:style w:type="paragraph" w:styleId="BalloonText">
    <w:name w:val="Balloon Text"/>
    <w:basedOn w:val="Normal"/>
    <w:link w:val="BalloonTextChar"/>
    <w:semiHidden/>
    <w:unhideWhenUsed/>
    <w:rsid w:val="00D92E98"/>
    <w:rPr>
      <w:rFonts w:ascii="Lucida Grande" w:hAnsi="Lucida Grande"/>
      <w:sz w:val="18"/>
      <w:szCs w:val="18"/>
    </w:rPr>
  </w:style>
  <w:style w:type="character" w:customStyle="1" w:styleId="BalloonTextChar">
    <w:name w:val="Balloon Text Char"/>
    <w:basedOn w:val="DefaultParagraphFont"/>
    <w:link w:val="BalloonText"/>
    <w:semiHidden/>
    <w:rsid w:val="00D92E98"/>
    <w:rPr>
      <w:rFonts w:ascii="Lucida Grande" w:hAnsi="Lucida Grande"/>
      <w:sz w:val="18"/>
      <w:szCs w:val="18"/>
    </w:rPr>
  </w:style>
  <w:style w:type="character" w:styleId="CommentReference">
    <w:name w:val="annotation reference"/>
    <w:basedOn w:val="DefaultParagraphFont"/>
    <w:semiHidden/>
    <w:unhideWhenUsed/>
    <w:rsid w:val="006318A0"/>
    <w:rPr>
      <w:sz w:val="18"/>
      <w:szCs w:val="18"/>
    </w:rPr>
  </w:style>
  <w:style w:type="paragraph" w:styleId="CommentText">
    <w:name w:val="annotation text"/>
    <w:basedOn w:val="Normal"/>
    <w:link w:val="CommentTextChar"/>
    <w:semiHidden/>
    <w:unhideWhenUsed/>
    <w:rsid w:val="006318A0"/>
  </w:style>
  <w:style w:type="character" w:customStyle="1" w:styleId="CommentTextChar">
    <w:name w:val="Comment Text Char"/>
    <w:basedOn w:val="DefaultParagraphFont"/>
    <w:link w:val="CommentText"/>
    <w:semiHidden/>
    <w:rsid w:val="006318A0"/>
  </w:style>
  <w:style w:type="paragraph" w:styleId="CommentSubject">
    <w:name w:val="annotation subject"/>
    <w:basedOn w:val="CommentText"/>
    <w:next w:val="CommentText"/>
    <w:link w:val="CommentSubjectChar"/>
    <w:semiHidden/>
    <w:unhideWhenUsed/>
    <w:rsid w:val="006318A0"/>
    <w:rPr>
      <w:b/>
      <w:bCs/>
      <w:sz w:val="20"/>
      <w:szCs w:val="20"/>
    </w:rPr>
  </w:style>
  <w:style w:type="character" w:customStyle="1" w:styleId="CommentSubjectChar">
    <w:name w:val="Comment Subject Char"/>
    <w:basedOn w:val="CommentTextChar"/>
    <w:link w:val="CommentSubject"/>
    <w:semiHidden/>
    <w:rsid w:val="006318A0"/>
    <w:rPr>
      <w:b/>
      <w:bCs/>
      <w:sz w:val="20"/>
      <w:szCs w:val="20"/>
    </w:rPr>
  </w:style>
  <w:style w:type="character" w:styleId="Hyperlink">
    <w:name w:val="Hyperlink"/>
    <w:rsid w:val="00E07529"/>
    <w:rPr>
      <w:u w:val="single"/>
    </w:rPr>
  </w:style>
  <w:style w:type="character" w:customStyle="1" w:styleId="reference-text">
    <w:name w:val="reference-text"/>
    <w:basedOn w:val="DefaultParagraphFont"/>
    <w:rsid w:val="00696581"/>
  </w:style>
  <w:style w:type="character" w:styleId="Strong">
    <w:name w:val="Strong"/>
    <w:basedOn w:val="DefaultParagraphFont"/>
    <w:uiPriority w:val="22"/>
    <w:qFormat/>
    <w:rsid w:val="00F15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6792">
      <w:bodyDiv w:val="1"/>
      <w:marLeft w:val="0"/>
      <w:marRight w:val="0"/>
      <w:marTop w:val="0"/>
      <w:marBottom w:val="0"/>
      <w:divBdr>
        <w:top w:val="none" w:sz="0" w:space="0" w:color="auto"/>
        <w:left w:val="none" w:sz="0" w:space="0" w:color="auto"/>
        <w:bottom w:val="none" w:sz="0" w:space="0" w:color="auto"/>
        <w:right w:val="none" w:sz="0" w:space="0" w:color="auto"/>
      </w:divBdr>
    </w:div>
    <w:div w:id="187113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Capital_in_the_Twenty-First_Century" TargetMode="External"/><Relationship Id="rId2" Type="http://schemas.openxmlformats.org/officeDocument/2006/relationships/hyperlink" Target="https://en.wikipedia.org/wiki/Belknap_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B237-2E6F-4947-8241-1CCFFB00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8189</Words>
  <Characters>46682</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Dimock</dc:creator>
  <cp:keywords/>
  <dc:description/>
  <cp:lastModifiedBy>k</cp:lastModifiedBy>
  <cp:revision>2</cp:revision>
  <cp:lastPrinted>2016-10-03T05:11:00Z</cp:lastPrinted>
  <dcterms:created xsi:type="dcterms:W3CDTF">2017-03-09T17:18:00Z</dcterms:created>
  <dcterms:modified xsi:type="dcterms:W3CDTF">2017-03-09T17:18:00Z</dcterms:modified>
</cp:coreProperties>
</file>